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6EBEA" w14:textId="77777777" w:rsidR="00875265" w:rsidRDefault="00C16D60" w:rsidP="001E3E92">
      <w:pPr>
        <w:pStyle w:val="Heading1"/>
        <w:rPr>
          <w:noProof/>
          <w:lang w:eastAsia="en-GB"/>
        </w:rPr>
      </w:pPr>
      <w:r>
        <w:rPr>
          <w:noProof/>
          <w:lang w:eastAsia="en-GB"/>
        </w:rPr>
        <mc:AlternateContent>
          <mc:Choice Requires="wps">
            <w:drawing>
              <wp:anchor distT="0" distB="0" distL="114300" distR="114300" simplePos="0" relativeHeight="251662848" behindDoc="0" locked="0" layoutInCell="1" allowOverlap="1" wp14:anchorId="66B1615D" wp14:editId="7612EF29">
                <wp:simplePos x="0" y="0"/>
                <wp:positionH relativeFrom="column">
                  <wp:posOffset>895350</wp:posOffset>
                </wp:positionH>
                <wp:positionV relativeFrom="paragraph">
                  <wp:posOffset>2705100</wp:posOffset>
                </wp:positionV>
                <wp:extent cx="4831715" cy="19431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715" cy="1943100"/>
                        </a:xfrm>
                        <a:prstGeom prst="rect">
                          <a:avLst/>
                        </a:prstGeom>
                        <a:noFill/>
                        <a:ln w="9525">
                          <a:noFill/>
                          <a:miter lim="800000"/>
                          <a:headEnd/>
                          <a:tailEnd/>
                        </a:ln>
                      </wps:spPr>
                      <wps:txbx>
                        <w:txbxContent>
                          <w:p w14:paraId="7D1384D4" w14:textId="77777777" w:rsidR="00E46EC5" w:rsidRDefault="00E46EC5" w:rsidP="00C16D60">
                            <w:pPr>
                              <w:spacing w:line="240" w:lineRule="auto"/>
                              <w:jc w:val="right"/>
                              <w:rPr>
                                <w:rFonts w:ascii="Arial" w:hAnsi="Arial" w:cs="Arial"/>
                                <w:b/>
                                <w:color w:val="FFFFFF"/>
                                <w:sz w:val="52"/>
                                <w:szCs w:val="48"/>
                              </w:rPr>
                            </w:pPr>
                            <w:r>
                              <w:rPr>
                                <w:rFonts w:ascii="Arial" w:hAnsi="Arial" w:cs="Arial"/>
                                <w:b/>
                                <w:color w:val="FFFFFF"/>
                                <w:sz w:val="52"/>
                                <w:szCs w:val="48"/>
                              </w:rPr>
                              <w:t xml:space="preserve">Draft Northern Health and Social Care Trust </w:t>
                            </w:r>
                          </w:p>
                          <w:p w14:paraId="1BB06F16" w14:textId="7A4D2864" w:rsidR="00E46EC5" w:rsidRDefault="00E46EC5" w:rsidP="00C16D60">
                            <w:pPr>
                              <w:spacing w:line="240" w:lineRule="auto"/>
                              <w:jc w:val="right"/>
                              <w:rPr>
                                <w:rFonts w:ascii="Arial" w:hAnsi="Arial" w:cs="Arial"/>
                                <w:b/>
                                <w:color w:val="FFFFFF"/>
                                <w:sz w:val="52"/>
                                <w:szCs w:val="48"/>
                              </w:rPr>
                            </w:pPr>
                            <w:r>
                              <w:rPr>
                                <w:rFonts w:ascii="Arial" w:hAnsi="Arial" w:cs="Arial"/>
                                <w:b/>
                                <w:color w:val="FFFFFF"/>
                                <w:sz w:val="52"/>
                                <w:szCs w:val="48"/>
                              </w:rPr>
                              <w:t xml:space="preserve">Carer Strategy </w:t>
                            </w:r>
                          </w:p>
                          <w:p w14:paraId="3D2866CE" w14:textId="5A26C069" w:rsidR="00C16D60" w:rsidRPr="00AE410F" w:rsidRDefault="00E46EC5" w:rsidP="00C16D60">
                            <w:pPr>
                              <w:spacing w:line="240" w:lineRule="auto"/>
                              <w:jc w:val="right"/>
                              <w:rPr>
                                <w:rFonts w:ascii="Arial" w:hAnsi="Arial" w:cs="Arial"/>
                                <w:color w:val="FFFFFF" w:themeColor="background1"/>
                                <w:sz w:val="32"/>
                                <w:szCs w:val="24"/>
                              </w:rPr>
                            </w:pPr>
                            <w:r>
                              <w:rPr>
                                <w:rFonts w:ascii="Arial" w:hAnsi="Arial" w:cs="Arial"/>
                                <w:b/>
                                <w:color w:val="FFFFFF"/>
                                <w:sz w:val="52"/>
                                <w:szCs w:val="48"/>
                              </w:rPr>
                              <w:t>2026-2031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1615D" id="_x0000_t202" coordsize="21600,21600" o:spt="202" path="m,l,21600r21600,l21600,xe">
                <v:stroke joinstyle="miter"/>
                <v:path gradientshapeok="t" o:connecttype="rect"/>
              </v:shapetype>
              <v:shape id="Text Box 2" o:spid="_x0000_s1026" type="#_x0000_t202" style="position:absolute;margin-left:70.5pt;margin-top:213pt;width:380.45pt;height:15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" filled="f" stroked="f">
                <v:textbox>
                  <w:txbxContent>
                    <w:p w14:paraId="7D1384D4" w14:textId="77777777" w:rsidR="00E46EC5" w:rsidRDefault="00E46EC5" w:rsidP="00C16D60">
                      <w:pPr>
                        <w:spacing w:line="240" w:lineRule="auto"/>
                        <w:jc w:val="right"/>
                        <w:rPr>
                          <w:rFonts w:ascii="Arial" w:hAnsi="Arial" w:cs="Arial"/>
                          <w:b/>
                          <w:color w:val="FFFFFF"/>
                          <w:sz w:val="52"/>
                          <w:szCs w:val="48"/>
                        </w:rPr>
                      </w:pPr>
                      <w:r>
                        <w:rPr>
                          <w:rFonts w:ascii="Arial" w:hAnsi="Arial" w:cs="Arial"/>
                          <w:b/>
                          <w:color w:val="FFFFFF"/>
                          <w:sz w:val="52"/>
                          <w:szCs w:val="48"/>
                        </w:rPr>
                        <w:t xml:space="preserve">Draft Northern Health and Social Care Trust </w:t>
                      </w:r>
                    </w:p>
                    <w:p w14:paraId="1BB06F16" w14:textId="7A4D2864" w:rsidR="00E46EC5" w:rsidRDefault="00E46EC5" w:rsidP="00C16D60">
                      <w:pPr>
                        <w:spacing w:line="240" w:lineRule="auto"/>
                        <w:jc w:val="right"/>
                        <w:rPr>
                          <w:rFonts w:ascii="Arial" w:hAnsi="Arial" w:cs="Arial"/>
                          <w:b/>
                          <w:color w:val="FFFFFF"/>
                          <w:sz w:val="52"/>
                          <w:szCs w:val="48"/>
                        </w:rPr>
                      </w:pPr>
                      <w:r>
                        <w:rPr>
                          <w:rFonts w:ascii="Arial" w:hAnsi="Arial" w:cs="Arial"/>
                          <w:b/>
                          <w:color w:val="FFFFFF"/>
                          <w:sz w:val="52"/>
                          <w:szCs w:val="48"/>
                        </w:rPr>
                        <w:t xml:space="preserve">Carer Strategy </w:t>
                      </w:r>
                    </w:p>
                    <w:p w14:paraId="3D2866CE" w14:textId="5A26C069" w:rsidR="00C16D60" w:rsidRPr="00AE410F" w:rsidRDefault="00E46EC5" w:rsidP="00C16D60">
                      <w:pPr>
                        <w:spacing w:line="240" w:lineRule="auto"/>
                        <w:jc w:val="right"/>
                        <w:rPr>
                          <w:rFonts w:ascii="Arial" w:hAnsi="Arial" w:cs="Arial"/>
                          <w:color w:val="FFFFFF" w:themeColor="background1"/>
                          <w:sz w:val="32"/>
                          <w:szCs w:val="24"/>
                        </w:rPr>
                      </w:pPr>
                      <w:r>
                        <w:rPr>
                          <w:rFonts w:ascii="Arial" w:hAnsi="Arial" w:cs="Arial"/>
                          <w:b/>
                          <w:color w:val="FFFFFF"/>
                          <w:sz w:val="52"/>
                          <w:szCs w:val="48"/>
                        </w:rPr>
                        <w:t>2026-2031</w:t>
                      </w:r>
                    </w:p>
                  </w:txbxContent>
                </v:textbox>
              </v:shape>
            </w:pict>
          </mc:Fallback>
        </mc:AlternateContent>
      </w:r>
      <w:r>
        <w:rPr>
          <w:noProof/>
          <w:lang w:eastAsia="en-GB"/>
        </w:rPr>
        <mc:AlternateContent>
          <mc:Choice Requires="wps">
            <w:drawing>
              <wp:anchor distT="0" distB="0" distL="114300" distR="114300" simplePos="0" relativeHeight="251659776" behindDoc="0" locked="0" layoutInCell="1" allowOverlap="1" wp14:anchorId="66C8298E" wp14:editId="27EF29B8">
                <wp:simplePos x="0" y="0"/>
                <wp:positionH relativeFrom="column">
                  <wp:posOffset>-659220</wp:posOffset>
                </wp:positionH>
                <wp:positionV relativeFrom="paragraph">
                  <wp:posOffset>7400260</wp:posOffset>
                </wp:positionV>
                <wp:extent cx="3976577" cy="1585732"/>
                <wp:effectExtent l="0" t="0" r="5080" b="0"/>
                <wp:wrapNone/>
                <wp:docPr id="14" name="Text Box 14"/>
                <wp:cNvGraphicFramePr/>
                <a:graphic xmlns:a="http://schemas.openxmlformats.org/drawingml/2006/main">
                  <a:graphicData uri="http://schemas.microsoft.com/office/word/2010/wordprocessingShape">
                    <wps:wsp>
                      <wps:cNvSpPr txBox="1"/>
                      <wps:spPr>
                        <a:xfrm>
                          <a:off x="0" y="0"/>
                          <a:ext cx="3976577" cy="158573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087066" w14:textId="77777777" w:rsidR="00645B3C" w:rsidRPr="009335D9" w:rsidRDefault="00645B3C" w:rsidP="00645B3C">
                            <w:pPr>
                              <w:rPr>
                                <w:rFonts w:ascii="Arial" w:hAnsi="Arial" w:cs="Arial"/>
                                <w:b/>
                                <w:sz w:val="32"/>
                                <w:szCs w:val="32"/>
                              </w:rPr>
                            </w:pPr>
                            <w:r w:rsidRPr="009335D9">
                              <w:rPr>
                                <w:rFonts w:ascii="Arial" w:hAnsi="Arial" w:cs="Arial"/>
                                <w:b/>
                                <w:sz w:val="32"/>
                                <w:szCs w:val="32"/>
                              </w:rPr>
                              <w:t xml:space="preserve">Consultation </w:t>
                            </w:r>
                            <w:r w:rsidR="00C16D60">
                              <w:rPr>
                                <w:rFonts w:ascii="Arial" w:hAnsi="Arial" w:cs="Arial"/>
                                <w:b/>
                                <w:sz w:val="32"/>
                                <w:szCs w:val="32"/>
                              </w:rPr>
                              <w:t>Feedback Report</w:t>
                            </w:r>
                          </w:p>
                          <w:p w14:paraId="64F9DEE5" w14:textId="37E197E6" w:rsidR="00645B3C" w:rsidRDefault="00A02C53">
                            <w:r>
                              <w:rPr>
                                <w:rFonts w:ascii="Arial" w:hAnsi="Arial" w:cs="Arial"/>
                                <w:b/>
                                <w:sz w:val="32"/>
                                <w:szCs w:val="32"/>
                              </w:rPr>
                              <w:t>August</w:t>
                            </w:r>
                            <w:r w:rsidR="00E46EC5">
                              <w:rPr>
                                <w:rFonts w:ascii="Arial" w:hAnsi="Arial" w:cs="Arial"/>
                                <w:b/>
                                <w:sz w:val="32"/>
                                <w:szCs w:val="32"/>
                              </w:rPr>
                              <w:t xml:space="preserv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6C8298E" id="Text Box 14" o:spid="_x0000_s1027" type="#_x0000_t202" style="position:absolute;margin-left:-51.9pt;margin-top:582.7pt;width:313.1pt;height:124.85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" fillcolor="white [3201]" stroked="f" strokeweight=".5pt">
                <v:textbox>
                  <w:txbxContent>
                    <w:p w14:paraId="69087066" w14:textId="77777777" w:rsidR="00645B3C" w:rsidRPr="009335D9" w:rsidRDefault="00645B3C" w:rsidP="00645B3C">
                      <w:pPr>
                        <w:rPr>
                          <w:rFonts w:ascii="Arial" w:hAnsi="Arial" w:cs="Arial"/>
                          <w:b/>
                          <w:sz w:val="32"/>
                          <w:szCs w:val="32"/>
                        </w:rPr>
                      </w:pPr>
                      <w:r w:rsidRPr="009335D9">
                        <w:rPr>
                          <w:rFonts w:ascii="Arial" w:hAnsi="Arial" w:cs="Arial"/>
                          <w:b/>
                          <w:sz w:val="32"/>
                          <w:szCs w:val="32"/>
                        </w:rPr>
                        <w:t xml:space="preserve">Consultation </w:t>
                      </w:r>
                      <w:r w:rsidR="00C16D60">
                        <w:rPr>
                          <w:rFonts w:ascii="Arial" w:hAnsi="Arial" w:cs="Arial"/>
                          <w:b/>
                          <w:sz w:val="32"/>
                          <w:szCs w:val="32"/>
                        </w:rPr>
                        <w:t>Feedback Report</w:t>
                      </w:r>
                    </w:p>
                    <w:p w14:paraId="64F9DEE5" w14:textId="37E197E6" w:rsidR="00645B3C" w:rsidRDefault="00A02C53">
                      <w:r>
                        <w:rPr>
                          <w:rFonts w:ascii="Arial" w:hAnsi="Arial" w:cs="Arial"/>
                          <w:b/>
                          <w:sz w:val="32"/>
                          <w:szCs w:val="32"/>
                        </w:rPr>
                        <w:t>August</w:t>
                      </w:r>
                      <w:r w:rsidR="00E46EC5">
                        <w:rPr>
                          <w:rFonts w:ascii="Arial" w:hAnsi="Arial" w:cs="Arial"/>
                          <w:b/>
                          <w:sz w:val="32"/>
                          <w:szCs w:val="32"/>
                        </w:rPr>
                        <w:t xml:space="preserve"> 2026</w:t>
                      </w:r>
                    </w:p>
                  </w:txbxContent>
                </v:textbox>
              </v:shape>
            </w:pict>
          </mc:Fallback>
        </mc:AlternateContent>
      </w:r>
      <w:r w:rsidR="00522D1E">
        <w:rPr>
          <w:noProof/>
          <w:lang w:eastAsia="en-GB"/>
        </w:rPr>
        <w:drawing>
          <wp:anchor distT="0" distB="0" distL="114300" distR="114300" simplePos="0" relativeHeight="251657728" behindDoc="1" locked="0" layoutInCell="1" allowOverlap="1" wp14:anchorId="1D20385C" wp14:editId="091897B2">
            <wp:simplePos x="0" y="0"/>
            <wp:positionH relativeFrom="column">
              <wp:posOffset>-914400</wp:posOffset>
            </wp:positionH>
            <wp:positionV relativeFrom="paragraph">
              <wp:posOffset>-522605</wp:posOffset>
            </wp:positionV>
            <wp:extent cx="7560310" cy="9665970"/>
            <wp:effectExtent l="0" t="0" r="2540" b="0"/>
            <wp:wrapThrough wrapText="bothSides">
              <wp:wrapPolygon edited="0">
                <wp:start x="21009" y="1660"/>
                <wp:lineTo x="4626" y="3065"/>
                <wp:lineTo x="0" y="3320"/>
                <wp:lineTo x="0" y="13665"/>
                <wp:lineTo x="7674" y="14006"/>
                <wp:lineTo x="7674" y="14048"/>
                <wp:lineTo x="20791" y="15155"/>
                <wp:lineTo x="21063" y="15240"/>
                <wp:lineTo x="21553" y="15240"/>
                <wp:lineTo x="21553" y="1660"/>
                <wp:lineTo x="21009" y="166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lue-05.png"/>
                    <pic:cNvPicPr/>
                  </pic:nvPicPr>
                  <pic:blipFill rotWithShape="1">
                    <a:blip r:embed="rId8" cstate="print">
                      <a:extLst>
                        <a:ext uri="{28A0092B-C50C-407E-A947-70E740481C1C}">
                          <a14:useLocalDpi xmlns:a14="http://schemas.microsoft.com/office/drawing/2010/main" val="0"/>
                        </a:ext>
                      </a:extLst>
                    </a:blip>
                    <a:srcRect b="5264"/>
                    <a:stretch/>
                  </pic:blipFill>
                  <pic:spPr bwMode="auto">
                    <a:xfrm>
                      <a:off x="0" y="0"/>
                      <a:ext cx="7560310" cy="9665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8D3">
        <w:rPr>
          <w:noProof/>
          <w:lang w:eastAsia="en-GB"/>
        </w:rPr>
        <w:drawing>
          <wp:anchor distT="0" distB="0" distL="114300" distR="114300" simplePos="0" relativeHeight="251655680" behindDoc="1" locked="0" layoutInCell="1" allowOverlap="1" wp14:anchorId="541C133B" wp14:editId="541AA78F">
            <wp:simplePos x="0" y="0"/>
            <wp:positionH relativeFrom="column">
              <wp:posOffset>-393700</wp:posOffset>
            </wp:positionH>
            <wp:positionV relativeFrom="paragraph">
              <wp:posOffset>-375829</wp:posOffset>
            </wp:positionV>
            <wp:extent cx="2779395" cy="462915"/>
            <wp:effectExtent l="0" t="0" r="0" b="0"/>
            <wp:wrapThrough wrapText="bothSides">
              <wp:wrapPolygon edited="0">
                <wp:start x="0" y="0"/>
                <wp:lineTo x="0" y="20444"/>
                <wp:lineTo x="21171" y="20444"/>
                <wp:lineTo x="2117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CTmainlogo-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9395" cy="462915"/>
                    </a:xfrm>
                    <a:prstGeom prst="rect">
                      <a:avLst/>
                    </a:prstGeom>
                  </pic:spPr>
                </pic:pic>
              </a:graphicData>
            </a:graphic>
            <wp14:sizeRelH relativeFrom="page">
              <wp14:pctWidth>0</wp14:pctWidth>
            </wp14:sizeRelH>
            <wp14:sizeRelV relativeFrom="page">
              <wp14:pctHeight>0</wp14:pctHeight>
            </wp14:sizeRelV>
          </wp:anchor>
        </w:drawing>
      </w:r>
      <w:r w:rsidR="00BB6E49">
        <w:rPr>
          <w:noProof/>
          <w:lang w:eastAsia="en-GB"/>
        </w:rPr>
        <mc:AlternateContent>
          <mc:Choice Requires="wps">
            <w:drawing>
              <wp:anchor distT="0" distB="0" distL="114300" distR="114300" simplePos="0" relativeHeight="251654656" behindDoc="0" locked="0" layoutInCell="1" allowOverlap="1" wp14:anchorId="1D9AECB9" wp14:editId="5B782B87">
                <wp:simplePos x="0" y="0"/>
                <wp:positionH relativeFrom="column">
                  <wp:posOffset>2171700</wp:posOffset>
                </wp:positionH>
                <wp:positionV relativeFrom="paragraph">
                  <wp:posOffset>-1912620</wp:posOffset>
                </wp:positionV>
                <wp:extent cx="3562350" cy="1498600"/>
                <wp:effectExtent l="0" t="0" r="0" b="63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1498600"/>
                        </a:xfrm>
                        <a:prstGeom prst="rect">
                          <a:avLst/>
                        </a:prstGeom>
                        <a:noFill/>
                        <a:ln w="9525">
                          <a:noFill/>
                          <a:miter lim="800000"/>
                          <a:headEnd/>
                          <a:tailEnd/>
                        </a:ln>
                      </wps:spPr>
                      <wps:txbx>
                        <w:txbxContent>
                          <w:p w14:paraId="60E117F8" w14:textId="77777777" w:rsidR="009D2EEB" w:rsidRDefault="009D2EEB" w:rsidP="009D2EEB">
                            <w:pPr>
                              <w:jc w:val="right"/>
                              <w:rPr>
                                <w:rFonts w:ascii="Arial" w:hAnsi="Arial" w:cs="Arial"/>
                                <w:b/>
                                <w:color w:val="FFFFFF" w:themeColor="background1"/>
                                <w:sz w:val="28"/>
                                <w:szCs w:val="28"/>
                              </w:rPr>
                            </w:pPr>
                            <w:r>
                              <w:rPr>
                                <w:rFonts w:ascii="Arial" w:hAnsi="Arial" w:cs="Arial"/>
                                <w:b/>
                                <w:color w:val="FFFFFF" w:themeColor="background1"/>
                                <w:sz w:val="28"/>
                                <w:szCs w:val="28"/>
                              </w:rPr>
                              <w:t>Enter text here</w:t>
                            </w:r>
                          </w:p>
                          <w:p w14:paraId="36617A82" w14:textId="77777777" w:rsidR="009D2EEB" w:rsidRPr="009D2EEB" w:rsidRDefault="009D2EEB" w:rsidP="009D2EEB">
                            <w:pPr>
                              <w:jc w:val="right"/>
                              <w:rPr>
                                <w:rFonts w:ascii="Arial" w:hAnsi="Arial" w:cs="Arial"/>
                                <w:color w:val="FFFFFF" w:themeColor="background1"/>
                                <w:sz w:val="24"/>
                                <w:szCs w:val="24"/>
                              </w:rPr>
                            </w:pPr>
                            <w:r w:rsidRPr="009D2EEB">
                              <w:rPr>
                                <w:rFonts w:ascii="Arial" w:hAnsi="Arial" w:cs="Arial"/>
                                <w:color w:val="FFFFFF" w:themeColor="background1"/>
                                <w:sz w:val="24"/>
                                <w:szCs w:val="24"/>
                              </w:rPr>
                              <w:t>Example title</w:t>
                            </w:r>
                          </w:p>
                          <w:p w14:paraId="54A598E7" w14:textId="77777777" w:rsidR="009D2EEB" w:rsidRPr="009D2EEB" w:rsidRDefault="009D2EEB">
                            <w:pPr>
                              <w:rPr>
                                <w:rFonts w:ascii="Arial" w:hAnsi="Arial" w:cs="Arial"/>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AECB9" id="_x0000_s1028" type="#_x0000_t202" style="position:absolute;margin-left:171pt;margin-top:-150.6pt;width:280.5pt;height:1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" filled="f" stroked="f">
                <v:textbox>
                  <w:txbxContent>
                    <w:p w14:paraId="60E117F8" w14:textId="77777777" w:rsidR="009D2EEB" w:rsidRDefault="009D2EEB" w:rsidP="009D2EEB">
                      <w:pPr>
                        <w:jc w:val="right"/>
                        <w:rPr>
                          <w:rFonts w:ascii="Arial" w:hAnsi="Arial" w:cs="Arial"/>
                          <w:b/>
                          <w:color w:val="FFFFFF" w:themeColor="background1"/>
                          <w:sz w:val="28"/>
                          <w:szCs w:val="28"/>
                        </w:rPr>
                      </w:pPr>
                      <w:r>
                        <w:rPr>
                          <w:rFonts w:ascii="Arial" w:hAnsi="Arial" w:cs="Arial"/>
                          <w:b/>
                          <w:color w:val="FFFFFF" w:themeColor="background1"/>
                          <w:sz w:val="28"/>
                          <w:szCs w:val="28"/>
                        </w:rPr>
                        <w:t>Enter text here</w:t>
                      </w:r>
                    </w:p>
                    <w:p w14:paraId="36617A82" w14:textId="77777777" w:rsidR="009D2EEB" w:rsidRPr="009D2EEB" w:rsidRDefault="009D2EEB" w:rsidP="009D2EEB">
                      <w:pPr>
                        <w:jc w:val="right"/>
                        <w:rPr>
                          <w:rFonts w:ascii="Arial" w:hAnsi="Arial" w:cs="Arial"/>
                          <w:color w:val="FFFFFF" w:themeColor="background1"/>
                          <w:sz w:val="24"/>
                          <w:szCs w:val="24"/>
                        </w:rPr>
                      </w:pPr>
                      <w:r w:rsidRPr="009D2EEB">
                        <w:rPr>
                          <w:rFonts w:ascii="Arial" w:hAnsi="Arial" w:cs="Arial"/>
                          <w:color w:val="FFFFFF" w:themeColor="background1"/>
                          <w:sz w:val="24"/>
                          <w:szCs w:val="24"/>
                        </w:rPr>
                        <w:t>Example title</w:t>
                      </w:r>
                    </w:p>
                    <w:p w14:paraId="54A598E7" w14:textId="77777777" w:rsidR="009D2EEB" w:rsidRPr="009D2EEB" w:rsidRDefault="009D2EEB">
                      <w:pPr>
                        <w:rPr>
                          <w:rFonts w:ascii="Arial" w:hAnsi="Arial" w:cs="Arial"/>
                          <w:sz w:val="24"/>
                          <w:szCs w:val="24"/>
                        </w:rPr>
                      </w:pPr>
                    </w:p>
                  </w:txbxContent>
                </v:textbox>
              </v:shape>
            </w:pict>
          </mc:Fallback>
        </mc:AlternateContent>
      </w:r>
      <w:r w:rsidR="00645B3C">
        <w:rPr>
          <w:noProof/>
          <w:lang w:eastAsia="en-GB"/>
        </w:rPr>
        <mc:AlternateContent>
          <mc:Choice Requires="wps">
            <w:drawing>
              <wp:anchor distT="0" distB="0" distL="114300" distR="114300" simplePos="0" relativeHeight="251656704" behindDoc="0" locked="0" layoutInCell="1" allowOverlap="1" wp14:anchorId="2C2ACE55" wp14:editId="013A6920">
                <wp:simplePos x="0" y="0"/>
                <wp:positionH relativeFrom="column">
                  <wp:posOffset>613410</wp:posOffset>
                </wp:positionH>
                <wp:positionV relativeFrom="paragraph">
                  <wp:posOffset>1830705</wp:posOffset>
                </wp:positionV>
                <wp:extent cx="4831715" cy="167830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715" cy="1678305"/>
                        </a:xfrm>
                        <a:prstGeom prst="rect">
                          <a:avLst/>
                        </a:prstGeom>
                        <a:noFill/>
                        <a:ln w="9525">
                          <a:noFill/>
                          <a:miter lim="800000"/>
                          <a:headEnd/>
                          <a:tailEnd/>
                        </a:ln>
                      </wps:spPr>
                      <wps:txbx>
                        <w:txbxContent>
                          <w:p w14:paraId="28EF18E3" w14:textId="77777777" w:rsidR="00645B3C" w:rsidRPr="00BC2584" w:rsidRDefault="00645B3C" w:rsidP="00831355">
                            <w:pPr>
                              <w:jc w:val="center"/>
                              <w:rPr>
                                <w:rFonts w:ascii="Arial" w:hAnsi="Arial" w:cs="Arial"/>
                                <w:b/>
                                <w:color w:val="FFFFFF"/>
                                <w:sz w:val="48"/>
                                <w:szCs w:val="48"/>
                              </w:rPr>
                            </w:pPr>
                            <w:r w:rsidRPr="000E1FF8">
                              <w:rPr>
                                <w:rFonts w:ascii="Arial" w:hAnsi="Arial" w:cs="Arial"/>
                                <w:b/>
                                <w:color w:val="FFFFFF"/>
                                <w:sz w:val="52"/>
                                <w:szCs w:val="48"/>
                              </w:rPr>
                              <w:t>Refurbishment of the Robinson Memorial Community Hospital</w:t>
                            </w:r>
                          </w:p>
                          <w:p w14:paraId="779A909B" w14:textId="77777777" w:rsidR="00917310" w:rsidRPr="00AE410F" w:rsidRDefault="00917310" w:rsidP="00917310">
                            <w:pPr>
                              <w:spacing w:line="240" w:lineRule="auto"/>
                              <w:jc w:val="right"/>
                              <w:rPr>
                                <w:rFonts w:ascii="Arial" w:hAnsi="Arial" w:cs="Arial"/>
                                <w:color w:val="FFFFFF" w:themeColor="background1"/>
                                <w:sz w:val="32"/>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ACE55" id="_x0000_s1029" type="#_x0000_t202" style="position:absolute;margin-left:48.3pt;margin-top:144.15pt;width:380.45pt;height:13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" filled="f" stroked="f">
                <v:textbox>
                  <w:txbxContent>
                    <w:p w14:paraId="28EF18E3" w14:textId="77777777" w:rsidR="00645B3C" w:rsidRPr="00BC2584" w:rsidRDefault="00645B3C" w:rsidP="00831355">
                      <w:pPr>
                        <w:jc w:val="center"/>
                        <w:rPr>
                          <w:rFonts w:ascii="Arial" w:hAnsi="Arial" w:cs="Arial"/>
                          <w:b/>
                          <w:color w:val="FFFFFF"/>
                          <w:sz w:val="48"/>
                          <w:szCs w:val="48"/>
                        </w:rPr>
                      </w:pPr>
                      <w:r w:rsidRPr="000E1FF8">
                        <w:rPr>
                          <w:rFonts w:ascii="Arial" w:hAnsi="Arial" w:cs="Arial"/>
                          <w:b/>
                          <w:color w:val="FFFFFF"/>
                          <w:sz w:val="52"/>
                          <w:szCs w:val="48"/>
                        </w:rPr>
                        <w:t>Refurbishment of the Robinson Memorial Community Hospital</w:t>
                      </w:r>
                    </w:p>
                    <w:p w14:paraId="779A909B" w14:textId="77777777" w:rsidR="00917310" w:rsidRPr="00AE410F" w:rsidRDefault="00917310" w:rsidP="00917310">
                      <w:pPr>
                        <w:spacing w:line="240" w:lineRule="auto"/>
                        <w:jc w:val="right"/>
                        <w:rPr>
                          <w:rFonts w:ascii="Arial" w:hAnsi="Arial" w:cs="Arial"/>
                          <w:color w:val="FFFFFF" w:themeColor="background1"/>
                          <w:sz w:val="32"/>
                          <w:szCs w:val="24"/>
                        </w:rPr>
                      </w:pPr>
                    </w:p>
                  </w:txbxContent>
                </v:textbox>
              </v:shape>
            </w:pict>
          </mc:Fallback>
        </mc:AlternateContent>
      </w:r>
    </w:p>
    <w:p w14:paraId="0EF54C2C" w14:textId="77777777" w:rsidR="00E010A8" w:rsidRDefault="006B2807" w:rsidP="00EE4124">
      <w:pPr>
        <w:jc w:val="both"/>
        <w:rPr>
          <w:rFonts w:ascii="Arial" w:hAnsi="Arial" w:cs="Arial"/>
          <w:b/>
          <w:noProof/>
          <w:color w:val="4F81BD" w:themeColor="accent1"/>
          <w:sz w:val="28"/>
          <w:szCs w:val="24"/>
          <w:lang w:eastAsia="en-GB"/>
        </w:rPr>
      </w:pPr>
      <w:r w:rsidRPr="00E80CDF">
        <w:rPr>
          <w:rFonts w:ascii="Times New Roman" w:hAnsi="Times New Roman" w:cs="Times New Roman"/>
          <w:noProof/>
          <w:color w:val="FFFFFF" w:themeColor="background1"/>
          <w:sz w:val="24"/>
          <w:szCs w:val="24"/>
          <w:lang w:eastAsia="en-GB"/>
        </w:rPr>
        <w:lastRenderedPageBreak/>
        <mc:AlternateContent>
          <mc:Choice Requires="wps">
            <w:drawing>
              <wp:anchor distT="0" distB="0" distL="114300" distR="114300" simplePos="0" relativeHeight="251664896" behindDoc="1" locked="0" layoutInCell="1" allowOverlap="1" wp14:anchorId="38DFA6B9" wp14:editId="770BE697">
                <wp:simplePos x="0" y="0"/>
                <wp:positionH relativeFrom="margin">
                  <wp:align>left</wp:align>
                </wp:positionH>
                <wp:positionV relativeFrom="paragraph">
                  <wp:posOffset>0</wp:posOffset>
                </wp:positionV>
                <wp:extent cx="5800725" cy="425450"/>
                <wp:effectExtent l="0" t="0" r="9525" b="0"/>
                <wp:wrapNone/>
                <wp:docPr id="290" name="Rectangle 290"/>
                <wp:cNvGraphicFramePr/>
                <a:graphic xmlns:a="http://schemas.openxmlformats.org/drawingml/2006/main">
                  <a:graphicData uri="http://schemas.microsoft.com/office/word/2010/wordprocessingShape">
                    <wps:wsp>
                      <wps:cNvSpPr/>
                      <wps:spPr>
                        <a:xfrm>
                          <a:off x="0" y="0"/>
                          <a:ext cx="5800725" cy="425450"/>
                        </a:xfrm>
                        <a:prstGeom prst="rect">
                          <a:avLst/>
                        </a:prstGeom>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76B693" w14:textId="77777777" w:rsidR="006B2807" w:rsidRPr="006B2807" w:rsidRDefault="006B2807" w:rsidP="006B2807">
                            <w:pPr>
                              <w:rPr>
                                <w:b/>
                                <w:sz w:val="40"/>
                              </w:rPr>
                            </w:pPr>
                            <w:r w:rsidRPr="006B2807">
                              <w:rPr>
                                <w:b/>
                                <w:sz w:val="40"/>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DFA6B9" id="Rectangle 290" o:spid="_x0000_s1030" style="position:absolute;left:0;text-align:left;margin-left:0;margin-top:0;width:456.75pt;height:33.5pt;z-index:-25165158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" fillcolor="#003f77" stroked="f" strokeweight="2pt">
                <v:fill color2="#0072ce" rotate="t" angle="90" colors="0 #003f77;.5 #005fad;1 #0072ce" focus="100%" type="gradient"/>
                <v:textbox>
                  <w:txbxContent>
                    <w:p w14:paraId="4C76B693" w14:textId="77777777" w:rsidR="006B2807" w:rsidRPr="006B2807" w:rsidRDefault="006B2807" w:rsidP="006B2807">
                      <w:pPr>
                        <w:rPr>
                          <w:b/>
                          <w:sz w:val="40"/>
                        </w:rPr>
                      </w:pPr>
                      <w:r w:rsidRPr="006B2807">
                        <w:rPr>
                          <w:b/>
                          <w:sz w:val="40"/>
                        </w:rPr>
                        <w:t>Contents</w:t>
                      </w:r>
                    </w:p>
                  </w:txbxContent>
                </v:textbox>
                <w10:wrap anchorx="margin"/>
              </v:rect>
            </w:pict>
          </mc:Fallback>
        </mc:AlternateContent>
      </w:r>
    </w:p>
    <w:p w14:paraId="7377F77E" w14:textId="77777777" w:rsidR="00E010A8" w:rsidRDefault="00E010A8" w:rsidP="00EE4124">
      <w:pPr>
        <w:jc w:val="both"/>
        <w:rPr>
          <w:rFonts w:ascii="Arial" w:hAnsi="Arial" w:cs="Arial"/>
          <w:b/>
          <w:noProof/>
          <w:color w:val="4F81BD" w:themeColor="accent1"/>
          <w:sz w:val="28"/>
          <w:szCs w:val="24"/>
          <w:lang w:eastAsia="en-GB"/>
        </w:rPr>
      </w:pPr>
    </w:p>
    <w:p w14:paraId="5C5E8FDD" w14:textId="77777777" w:rsidR="00E010A8" w:rsidRPr="00E010A8" w:rsidRDefault="00E010A8" w:rsidP="00EE4124">
      <w:pPr>
        <w:jc w:val="both"/>
        <w:rPr>
          <w:rFonts w:ascii="Arial" w:hAnsi="Arial" w:cs="Arial"/>
          <w:noProof/>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650"/>
      </w:tblGrid>
      <w:tr w:rsidR="00E010A8" w:rsidRPr="00E010A8" w14:paraId="678CC8FF" w14:textId="77777777" w:rsidTr="00E010A8">
        <w:tc>
          <w:tcPr>
            <w:tcW w:w="7366" w:type="dxa"/>
          </w:tcPr>
          <w:p w14:paraId="32C1EB20" w14:textId="77777777" w:rsidR="00E010A8" w:rsidRPr="00E010A8" w:rsidRDefault="00E010A8" w:rsidP="00EE4124">
            <w:pPr>
              <w:jc w:val="both"/>
              <w:rPr>
                <w:rFonts w:ascii="Arial" w:hAnsi="Arial" w:cs="Arial"/>
                <w:noProof/>
                <w:sz w:val="28"/>
                <w:szCs w:val="24"/>
                <w:lang w:eastAsia="en-GB"/>
              </w:rPr>
            </w:pPr>
          </w:p>
        </w:tc>
        <w:tc>
          <w:tcPr>
            <w:tcW w:w="1650" w:type="dxa"/>
          </w:tcPr>
          <w:p w14:paraId="5465FC4C" w14:textId="77777777" w:rsidR="00E010A8" w:rsidRPr="00E010A8" w:rsidRDefault="00E010A8" w:rsidP="00EE4124">
            <w:pPr>
              <w:jc w:val="both"/>
              <w:rPr>
                <w:rFonts w:ascii="Arial" w:hAnsi="Arial" w:cs="Arial"/>
                <w:noProof/>
                <w:sz w:val="28"/>
                <w:szCs w:val="24"/>
                <w:lang w:eastAsia="en-GB"/>
              </w:rPr>
            </w:pPr>
            <w:r w:rsidRPr="00E010A8">
              <w:rPr>
                <w:rFonts w:ascii="Arial" w:hAnsi="Arial" w:cs="Arial"/>
                <w:noProof/>
                <w:sz w:val="28"/>
                <w:szCs w:val="24"/>
                <w:lang w:eastAsia="en-GB"/>
              </w:rPr>
              <w:t>Page</w:t>
            </w:r>
          </w:p>
        </w:tc>
      </w:tr>
      <w:tr w:rsidR="00E010A8" w:rsidRPr="00E010A8" w14:paraId="334E21A1" w14:textId="77777777" w:rsidTr="00E010A8">
        <w:tc>
          <w:tcPr>
            <w:tcW w:w="7366" w:type="dxa"/>
          </w:tcPr>
          <w:p w14:paraId="1F07D33A" w14:textId="77777777" w:rsidR="00E010A8" w:rsidRPr="00E010A8" w:rsidRDefault="00E010A8" w:rsidP="00EE4124">
            <w:pPr>
              <w:jc w:val="both"/>
              <w:rPr>
                <w:rFonts w:ascii="Arial" w:hAnsi="Arial" w:cs="Arial"/>
                <w:noProof/>
                <w:sz w:val="28"/>
                <w:szCs w:val="24"/>
                <w:lang w:eastAsia="en-GB"/>
              </w:rPr>
            </w:pPr>
          </w:p>
        </w:tc>
        <w:tc>
          <w:tcPr>
            <w:tcW w:w="1650" w:type="dxa"/>
          </w:tcPr>
          <w:p w14:paraId="0A3F23D4" w14:textId="77777777" w:rsidR="00E010A8" w:rsidRPr="00E010A8" w:rsidRDefault="00E010A8" w:rsidP="00EE4124">
            <w:pPr>
              <w:jc w:val="both"/>
              <w:rPr>
                <w:rFonts w:ascii="Arial" w:hAnsi="Arial" w:cs="Arial"/>
                <w:noProof/>
                <w:sz w:val="28"/>
                <w:szCs w:val="24"/>
                <w:lang w:eastAsia="en-GB"/>
              </w:rPr>
            </w:pPr>
          </w:p>
        </w:tc>
      </w:tr>
      <w:tr w:rsidR="00E010A8" w:rsidRPr="00E010A8" w14:paraId="1682A38D" w14:textId="77777777" w:rsidTr="00E010A8">
        <w:tc>
          <w:tcPr>
            <w:tcW w:w="7366" w:type="dxa"/>
          </w:tcPr>
          <w:p w14:paraId="576CFE5F" w14:textId="77777777" w:rsidR="00E010A8" w:rsidRPr="00E010A8" w:rsidRDefault="00E010A8" w:rsidP="00EE4124">
            <w:pPr>
              <w:jc w:val="both"/>
              <w:rPr>
                <w:rFonts w:ascii="Arial" w:hAnsi="Arial" w:cs="Arial"/>
                <w:noProof/>
                <w:sz w:val="28"/>
                <w:szCs w:val="24"/>
                <w:lang w:eastAsia="en-GB"/>
              </w:rPr>
            </w:pPr>
          </w:p>
        </w:tc>
        <w:tc>
          <w:tcPr>
            <w:tcW w:w="1650" w:type="dxa"/>
          </w:tcPr>
          <w:p w14:paraId="0B675709" w14:textId="77777777" w:rsidR="00E010A8" w:rsidRPr="00E010A8" w:rsidRDefault="00E010A8" w:rsidP="00EE4124">
            <w:pPr>
              <w:jc w:val="both"/>
              <w:rPr>
                <w:rFonts w:ascii="Arial" w:hAnsi="Arial" w:cs="Arial"/>
                <w:noProof/>
                <w:sz w:val="28"/>
                <w:szCs w:val="24"/>
                <w:lang w:eastAsia="en-GB"/>
              </w:rPr>
            </w:pPr>
          </w:p>
        </w:tc>
      </w:tr>
      <w:tr w:rsidR="00E010A8" w:rsidRPr="00E010A8" w14:paraId="5EADFDF7" w14:textId="77777777" w:rsidTr="00E010A8">
        <w:tc>
          <w:tcPr>
            <w:tcW w:w="7366" w:type="dxa"/>
          </w:tcPr>
          <w:p w14:paraId="2CC9234D" w14:textId="77777777" w:rsidR="00E010A8" w:rsidRPr="00E010A8" w:rsidRDefault="00E010A8" w:rsidP="00EE4124">
            <w:pPr>
              <w:jc w:val="both"/>
              <w:rPr>
                <w:rFonts w:ascii="Arial" w:hAnsi="Arial" w:cs="Arial"/>
                <w:noProof/>
                <w:sz w:val="28"/>
                <w:szCs w:val="24"/>
                <w:lang w:eastAsia="en-GB"/>
              </w:rPr>
            </w:pPr>
            <w:r w:rsidRPr="00E010A8">
              <w:rPr>
                <w:rFonts w:ascii="Arial" w:hAnsi="Arial" w:cs="Arial"/>
                <w:noProof/>
                <w:sz w:val="28"/>
                <w:szCs w:val="24"/>
                <w:lang w:eastAsia="en-GB"/>
              </w:rPr>
              <w:t xml:space="preserve">Introduction </w:t>
            </w:r>
          </w:p>
          <w:p w14:paraId="3B5C1AF6" w14:textId="77777777" w:rsidR="00E010A8" w:rsidRPr="00E010A8" w:rsidRDefault="00E010A8" w:rsidP="00EE4124">
            <w:pPr>
              <w:jc w:val="both"/>
              <w:rPr>
                <w:rFonts w:ascii="Arial" w:hAnsi="Arial" w:cs="Arial"/>
                <w:noProof/>
                <w:sz w:val="28"/>
                <w:szCs w:val="24"/>
                <w:lang w:eastAsia="en-GB"/>
              </w:rPr>
            </w:pPr>
          </w:p>
        </w:tc>
        <w:tc>
          <w:tcPr>
            <w:tcW w:w="1650" w:type="dxa"/>
          </w:tcPr>
          <w:p w14:paraId="57832EF9" w14:textId="77777777" w:rsidR="00E010A8" w:rsidRPr="00E010A8" w:rsidRDefault="001E4043" w:rsidP="00EE4124">
            <w:pPr>
              <w:jc w:val="both"/>
              <w:rPr>
                <w:rFonts w:ascii="Arial" w:hAnsi="Arial" w:cs="Arial"/>
                <w:noProof/>
                <w:sz w:val="28"/>
                <w:szCs w:val="24"/>
                <w:lang w:eastAsia="en-GB"/>
              </w:rPr>
            </w:pPr>
            <w:r>
              <w:rPr>
                <w:rFonts w:ascii="Arial" w:hAnsi="Arial" w:cs="Arial"/>
                <w:noProof/>
                <w:sz w:val="28"/>
                <w:szCs w:val="24"/>
                <w:lang w:eastAsia="en-GB"/>
              </w:rPr>
              <w:t>3</w:t>
            </w:r>
          </w:p>
        </w:tc>
      </w:tr>
      <w:tr w:rsidR="00E010A8" w:rsidRPr="00E010A8" w14:paraId="0F7E0D62" w14:textId="77777777" w:rsidTr="00E010A8">
        <w:tc>
          <w:tcPr>
            <w:tcW w:w="7366" w:type="dxa"/>
          </w:tcPr>
          <w:p w14:paraId="53F4E211" w14:textId="77777777" w:rsidR="00E010A8" w:rsidRPr="00E010A8" w:rsidRDefault="00E010A8" w:rsidP="00EE4124">
            <w:pPr>
              <w:jc w:val="both"/>
              <w:rPr>
                <w:rFonts w:ascii="Arial" w:hAnsi="Arial" w:cs="Arial"/>
                <w:noProof/>
                <w:sz w:val="28"/>
                <w:szCs w:val="24"/>
                <w:lang w:eastAsia="en-GB"/>
              </w:rPr>
            </w:pPr>
          </w:p>
        </w:tc>
        <w:tc>
          <w:tcPr>
            <w:tcW w:w="1650" w:type="dxa"/>
          </w:tcPr>
          <w:p w14:paraId="7491913F" w14:textId="77777777" w:rsidR="00E010A8" w:rsidRPr="00E010A8" w:rsidRDefault="00E010A8" w:rsidP="00EE4124">
            <w:pPr>
              <w:jc w:val="both"/>
              <w:rPr>
                <w:rFonts w:ascii="Arial" w:hAnsi="Arial" w:cs="Arial"/>
                <w:noProof/>
                <w:sz w:val="28"/>
                <w:szCs w:val="24"/>
                <w:lang w:eastAsia="en-GB"/>
              </w:rPr>
            </w:pPr>
          </w:p>
        </w:tc>
      </w:tr>
      <w:tr w:rsidR="00E010A8" w:rsidRPr="00E010A8" w14:paraId="34B04502" w14:textId="77777777" w:rsidTr="00E010A8">
        <w:tc>
          <w:tcPr>
            <w:tcW w:w="7366" w:type="dxa"/>
          </w:tcPr>
          <w:p w14:paraId="71D426DD" w14:textId="77777777" w:rsidR="00E010A8" w:rsidRPr="00E010A8" w:rsidRDefault="00A65E32" w:rsidP="00E010A8">
            <w:pPr>
              <w:jc w:val="both"/>
              <w:rPr>
                <w:rFonts w:ascii="Arial" w:hAnsi="Arial" w:cs="Arial"/>
                <w:noProof/>
                <w:sz w:val="28"/>
                <w:szCs w:val="24"/>
                <w:lang w:eastAsia="en-GB"/>
              </w:rPr>
            </w:pPr>
            <w:r>
              <w:rPr>
                <w:rFonts w:ascii="Arial" w:hAnsi="Arial" w:cs="Arial"/>
                <w:noProof/>
                <w:sz w:val="28"/>
                <w:szCs w:val="24"/>
                <w:lang w:eastAsia="en-GB"/>
              </w:rPr>
              <w:t>Our consultation p</w:t>
            </w:r>
            <w:r w:rsidR="00E010A8" w:rsidRPr="00E010A8">
              <w:rPr>
                <w:rFonts w:ascii="Arial" w:hAnsi="Arial" w:cs="Arial"/>
                <w:noProof/>
                <w:sz w:val="28"/>
                <w:szCs w:val="24"/>
                <w:lang w:eastAsia="en-GB"/>
              </w:rPr>
              <w:t>rocess</w:t>
            </w:r>
          </w:p>
          <w:p w14:paraId="72E3EA50" w14:textId="77777777" w:rsidR="00E010A8" w:rsidRPr="00E010A8" w:rsidRDefault="00E010A8" w:rsidP="00E010A8">
            <w:pPr>
              <w:jc w:val="both"/>
              <w:rPr>
                <w:rFonts w:ascii="Arial" w:hAnsi="Arial" w:cs="Arial"/>
                <w:noProof/>
                <w:sz w:val="28"/>
                <w:szCs w:val="24"/>
                <w:lang w:eastAsia="en-GB"/>
              </w:rPr>
            </w:pPr>
          </w:p>
        </w:tc>
        <w:tc>
          <w:tcPr>
            <w:tcW w:w="1650" w:type="dxa"/>
          </w:tcPr>
          <w:p w14:paraId="2CA0ECFC" w14:textId="7C6FBEE7" w:rsidR="00E010A8" w:rsidRPr="00E010A8" w:rsidRDefault="00627192" w:rsidP="00EE4124">
            <w:pPr>
              <w:jc w:val="both"/>
              <w:rPr>
                <w:rFonts w:ascii="Arial" w:hAnsi="Arial" w:cs="Arial"/>
                <w:noProof/>
                <w:sz w:val="28"/>
                <w:szCs w:val="24"/>
                <w:lang w:eastAsia="en-GB"/>
              </w:rPr>
            </w:pPr>
            <w:r>
              <w:rPr>
                <w:rFonts w:ascii="Arial" w:hAnsi="Arial" w:cs="Arial"/>
                <w:noProof/>
                <w:sz w:val="28"/>
                <w:szCs w:val="24"/>
                <w:lang w:eastAsia="en-GB"/>
              </w:rPr>
              <w:t>4</w:t>
            </w:r>
          </w:p>
        </w:tc>
      </w:tr>
      <w:tr w:rsidR="00E010A8" w:rsidRPr="00E010A8" w14:paraId="72F81B61" w14:textId="77777777" w:rsidTr="00E010A8">
        <w:tc>
          <w:tcPr>
            <w:tcW w:w="7366" w:type="dxa"/>
          </w:tcPr>
          <w:p w14:paraId="69541FD0" w14:textId="77777777" w:rsidR="00E010A8" w:rsidRPr="00E010A8" w:rsidRDefault="00E010A8" w:rsidP="00E010A8">
            <w:pPr>
              <w:jc w:val="both"/>
              <w:rPr>
                <w:rFonts w:ascii="Arial" w:hAnsi="Arial" w:cs="Arial"/>
                <w:noProof/>
                <w:sz w:val="28"/>
                <w:szCs w:val="24"/>
                <w:lang w:eastAsia="en-GB"/>
              </w:rPr>
            </w:pPr>
          </w:p>
        </w:tc>
        <w:tc>
          <w:tcPr>
            <w:tcW w:w="1650" w:type="dxa"/>
          </w:tcPr>
          <w:p w14:paraId="5B555058" w14:textId="77777777" w:rsidR="00E010A8" w:rsidRPr="00E010A8" w:rsidRDefault="00E010A8" w:rsidP="00EE4124">
            <w:pPr>
              <w:jc w:val="both"/>
              <w:rPr>
                <w:rFonts w:ascii="Arial" w:hAnsi="Arial" w:cs="Arial"/>
                <w:noProof/>
                <w:sz w:val="28"/>
                <w:szCs w:val="24"/>
                <w:lang w:eastAsia="en-GB"/>
              </w:rPr>
            </w:pPr>
          </w:p>
        </w:tc>
      </w:tr>
      <w:tr w:rsidR="00E010A8" w:rsidRPr="00E010A8" w14:paraId="521BBE55" w14:textId="77777777" w:rsidTr="00E010A8">
        <w:tc>
          <w:tcPr>
            <w:tcW w:w="7366" w:type="dxa"/>
          </w:tcPr>
          <w:p w14:paraId="333F4928" w14:textId="77777777" w:rsidR="00E010A8" w:rsidRPr="00E010A8" w:rsidRDefault="00E010A8" w:rsidP="00E010A8">
            <w:pPr>
              <w:spacing w:line="276" w:lineRule="auto"/>
              <w:jc w:val="both"/>
              <w:rPr>
                <w:rFonts w:ascii="Arial" w:hAnsi="Arial" w:cs="Arial"/>
                <w:noProof/>
                <w:sz w:val="28"/>
                <w:szCs w:val="24"/>
                <w:lang w:eastAsia="en-GB"/>
              </w:rPr>
            </w:pPr>
            <w:r w:rsidRPr="00E010A8">
              <w:rPr>
                <w:rFonts w:ascii="Arial" w:hAnsi="Arial" w:cs="Arial"/>
                <w:noProof/>
                <w:sz w:val="28"/>
                <w:szCs w:val="24"/>
                <w:lang w:eastAsia="en-GB"/>
              </w:rPr>
              <w:t>Promoting equality, good relations and rural needs</w:t>
            </w:r>
          </w:p>
          <w:p w14:paraId="1DE6532F" w14:textId="77777777" w:rsidR="00E010A8" w:rsidRPr="00E010A8" w:rsidRDefault="00E010A8" w:rsidP="00E010A8">
            <w:pPr>
              <w:spacing w:line="276" w:lineRule="auto"/>
              <w:jc w:val="both"/>
              <w:rPr>
                <w:rFonts w:ascii="Arial" w:hAnsi="Arial" w:cs="Arial"/>
                <w:noProof/>
                <w:sz w:val="28"/>
                <w:szCs w:val="24"/>
                <w:lang w:eastAsia="en-GB"/>
              </w:rPr>
            </w:pPr>
          </w:p>
        </w:tc>
        <w:tc>
          <w:tcPr>
            <w:tcW w:w="1650" w:type="dxa"/>
          </w:tcPr>
          <w:p w14:paraId="2811E8C6" w14:textId="77777777" w:rsidR="00E010A8" w:rsidRPr="00E010A8" w:rsidRDefault="001E4043" w:rsidP="00EE4124">
            <w:pPr>
              <w:jc w:val="both"/>
              <w:rPr>
                <w:rFonts w:ascii="Arial" w:hAnsi="Arial" w:cs="Arial"/>
                <w:noProof/>
                <w:sz w:val="28"/>
                <w:szCs w:val="24"/>
                <w:lang w:eastAsia="en-GB"/>
              </w:rPr>
            </w:pPr>
            <w:r>
              <w:rPr>
                <w:rFonts w:ascii="Arial" w:hAnsi="Arial" w:cs="Arial"/>
                <w:noProof/>
                <w:sz w:val="28"/>
                <w:szCs w:val="24"/>
                <w:lang w:eastAsia="en-GB"/>
              </w:rPr>
              <w:t>4</w:t>
            </w:r>
          </w:p>
        </w:tc>
      </w:tr>
      <w:tr w:rsidR="00E010A8" w:rsidRPr="00E010A8" w14:paraId="57709EAD" w14:textId="77777777" w:rsidTr="00E010A8">
        <w:tc>
          <w:tcPr>
            <w:tcW w:w="7366" w:type="dxa"/>
          </w:tcPr>
          <w:p w14:paraId="0D61AAE2" w14:textId="77777777" w:rsidR="00E010A8" w:rsidRPr="00E010A8" w:rsidRDefault="00E010A8" w:rsidP="00E010A8">
            <w:pPr>
              <w:jc w:val="both"/>
              <w:rPr>
                <w:rFonts w:ascii="Arial" w:hAnsi="Arial" w:cs="Arial"/>
                <w:noProof/>
                <w:sz w:val="28"/>
                <w:szCs w:val="24"/>
                <w:lang w:eastAsia="en-GB"/>
              </w:rPr>
            </w:pPr>
          </w:p>
        </w:tc>
        <w:tc>
          <w:tcPr>
            <w:tcW w:w="1650" w:type="dxa"/>
          </w:tcPr>
          <w:p w14:paraId="76E55812" w14:textId="77777777" w:rsidR="00E010A8" w:rsidRPr="00E010A8" w:rsidRDefault="00E010A8" w:rsidP="00EE4124">
            <w:pPr>
              <w:jc w:val="both"/>
              <w:rPr>
                <w:rFonts w:ascii="Arial" w:hAnsi="Arial" w:cs="Arial"/>
                <w:noProof/>
                <w:sz w:val="28"/>
                <w:szCs w:val="24"/>
                <w:lang w:eastAsia="en-GB"/>
              </w:rPr>
            </w:pPr>
          </w:p>
        </w:tc>
      </w:tr>
      <w:tr w:rsidR="00E010A8" w:rsidRPr="00E010A8" w14:paraId="3A3353E3" w14:textId="77777777" w:rsidTr="00E010A8">
        <w:tc>
          <w:tcPr>
            <w:tcW w:w="7366" w:type="dxa"/>
          </w:tcPr>
          <w:p w14:paraId="168441AB" w14:textId="238AE4B3" w:rsidR="00E010A8" w:rsidRPr="00E010A8" w:rsidRDefault="00850C3E" w:rsidP="00E010A8">
            <w:pPr>
              <w:rPr>
                <w:rFonts w:ascii="Arial" w:hAnsi="Arial" w:cs="Arial"/>
                <w:noProof/>
                <w:sz w:val="28"/>
                <w:szCs w:val="24"/>
                <w:lang w:eastAsia="en-GB"/>
              </w:rPr>
            </w:pPr>
            <w:r>
              <w:rPr>
                <w:rFonts w:ascii="Arial" w:hAnsi="Arial" w:cs="Arial"/>
                <w:noProof/>
                <w:sz w:val="28"/>
                <w:szCs w:val="24"/>
                <w:lang w:eastAsia="en-GB"/>
              </w:rPr>
              <w:t>Themes emerging from consultation feedback</w:t>
            </w:r>
          </w:p>
          <w:p w14:paraId="6AD80965" w14:textId="77777777" w:rsidR="00E010A8" w:rsidRPr="00E010A8" w:rsidRDefault="00E010A8" w:rsidP="00E010A8">
            <w:pPr>
              <w:rPr>
                <w:rFonts w:ascii="Arial" w:hAnsi="Arial" w:cs="Arial"/>
                <w:noProof/>
                <w:sz w:val="28"/>
                <w:szCs w:val="24"/>
                <w:lang w:eastAsia="en-GB"/>
              </w:rPr>
            </w:pPr>
          </w:p>
        </w:tc>
        <w:tc>
          <w:tcPr>
            <w:tcW w:w="1650" w:type="dxa"/>
          </w:tcPr>
          <w:p w14:paraId="7CED6472" w14:textId="26A818C8" w:rsidR="00E010A8" w:rsidRPr="00E010A8" w:rsidRDefault="00627192" w:rsidP="00EE4124">
            <w:pPr>
              <w:jc w:val="both"/>
              <w:rPr>
                <w:rFonts w:ascii="Arial" w:hAnsi="Arial" w:cs="Arial"/>
                <w:noProof/>
                <w:sz w:val="28"/>
                <w:szCs w:val="24"/>
                <w:lang w:eastAsia="en-GB"/>
              </w:rPr>
            </w:pPr>
            <w:r>
              <w:rPr>
                <w:rFonts w:ascii="Arial" w:hAnsi="Arial" w:cs="Arial"/>
                <w:noProof/>
                <w:sz w:val="28"/>
                <w:szCs w:val="24"/>
                <w:lang w:eastAsia="en-GB"/>
              </w:rPr>
              <w:t>5</w:t>
            </w:r>
          </w:p>
        </w:tc>
      </w:tr>
      <w:tr w:rsidR="00E010A8" w:rsidRPr="00E010A8" w14:paraId="4ABF4AC6" w14:textId="77777777" w:rsidTr="00E010A8">
        <w:tc>
          <w:tcPr>
            <w:tcW w:w="7366" w:type="dxa"/>
          </w:tcPr>
          <w:p w14:paraId="5E2609A6" w14:textId="77777777" w:rsidR="00E010A8" w:rsidRPr="00E010A8" w:rsidRDefault="00E010A8" w:rsidP="00E010A8">
            <w:pPr>
              <w:jc w:val="both"/>
              <w:rPr>
                <w:rFonts w:ascii="Arial" w:hAnsi="Arial" w:cs="Arial"/>
                <w:noProof/>
                <w:sz w:val="28"/>
                <w:szCs w:val="24"/>
                <w:lang w:eastAsia="en-GB"/>
              </w:rPr>
            </w:pPr>
          </w:p>
        </w:tc>
        <w:tc>
          <w:tcPr>
            <w:tcW w:w="1650" w:type="dxa"/>
          </w:tcPr>
          <w:p w14:paraId="744D0B81" w14:textId="77777777" w:rsidR="00E010A8" w:rsidRPr="00E010A8" w:rsidRDefault="00E010A8" w:rsidP="00EE4124">
            <w:pPr>
              <w:jc w:val="both"/>
              <w:rPr>
                <w:rFonts w:ascii="Arial" w:hAnsi="Arial" w:cs="Arial"/>
                <w:noProof/>
                <w:sz w:val="28"/>
                <w:szCs w:val="24"/>
                <w:lang w:eastAsia="en-GB"/>
              </w:rPr>
            </w:pPr>
          </w:p>
        </w:tc>
      </w:tr>
      <w:tr w:rsidR="00E010A8" w:rsidRPr="00E010A8" w14:paraId="115EC607" w14:textId="77777777" w:rsidTr="00E010A8">
        <w:tc>
          <w:tcPr>
            <w:tcW w:w="7366" w:type="dxa"/>
          </w:tcPr>
          <w:p w14:paraId="27A471F6" w14:textId="77777777" w:rsidR="00E010A8" w:rsidRPr="00E010A8" w:rsidRDefault="00E010A8" w:rsidP="00E010A8">
            <w:pPr>
              <w:autoSpaceDE w:val="0"/>
              <w:autoSpaceDN w:val="0"/>
              <w:adjustRightInd w:val="0"/>
              <w:rPr>
                <w:rFonts w:ascii="Arial" w:hAnsi="Arial" w:cs="Arial"/>
                <w:noProof/>
                <w:sz w:val="28"/>
                <w:szCs w:val="24"/>
                <w:lang w:eastAsia="en-GB"/>
              </w:rPr>
            </w:pPr>
            <w:r w:rsidRPr="00E010A8">
              <w:rPr>
                <w:rFonts w:ascii="Arial" w:hAnsi="Arial" w:cs="Arial"/>
                <w:noProof/>
                <w:sz w:val="28"/>
                <w:szCs w:val="24"/>
                <w:lang w:eastAsia="en-GB"/>
              </w:rPr>
              <w:t>Next steps</w:t>
            </w:r>
          </w:p>
          <w:p w14:paraId="6AB4B0A6" w14:textId="77777777" w:rsidR="00E010A8" w:rsidRPr="00E010A8" w:rsidRDefault="00E010A8" w:rsidP="00E010A8">
            <w:pPr>
              <w:autoSpaceDE w:val="0"/>
              <w:autoSpaceDN w:val="0"/>
              <w:adjustRightInd w:val="0"/>
              <w:rPr>
                <w:rFonts w:ascii="Arial" w:hAnsi="Arial" w:cs="Arial"/>
                <w:noProof/>
                <w:sz w:val="28"/>
                <w:szCs w:val="24"/>
                <w:lang w:eastAsia="en-GB"/>
              </w:rPr>
            </w:pPr>
          </w:p>
        </w:tc>
        <w:tc>
          <w:tcPr>
            <w:tcW w:w="1650" w:type="dxa"/>
          </w:tcPr>
          <w:p w14:paraId="30E9B8AE" w14:textId="79BA65EC" w:rsidR="00E010A8" w:rsidRPr="00E010A8" w:rsidRDefault="00174BB8" w:rsidP="00EE4124">
            <w:pPr>
              <w:jc w:val="both"/>
              <w:rPr>
                <w:rFonts w:ascii="Arial" w:hAnsi="Arial" w:cs="Arial"/>
                <w:noProof/>
                <w:sz w:val="28"/>
                <w:szCs w:val="24"/>
                <w:lang w:eastAsia="en-GB"/>
              </w:rPr>
            </w:pPr>
            <w:r>
              <w:rPr>
                <w:rFonts w:ascii="Arial" w:hAnsi="Arial" w:cs="Arial"/>
                <w:noProof/>
                <w:sz w:val="28"/>
                <w:szCs w:val="24"/>
                <w:lang w:eastAsia="en-GB"/>
              </w:rPr>
              <w:t>13</w:t>
            </w:r>
          </w:p>
        </w:tc>
      </w:tr>
      <w:tr w:rsidR="00E010A8" w:rsidRPr="00E010A8" w14:paraId="67904FA3" w14:textId="77777777" w:rsidTr="00E010A8">
        <w:tc>
          <w:tcPr>
            <w:tcW w:w="7366" w:type="dxa"/>
          </w:tcPr>
          <w:p w14:paraId="7BDFB3B6" w14:textId="77777777" w:rsidR="00E010A8" w:rsidRPr="00E010A8" w:rsidRDefault="00E010A8" w:rsidP="00E010A8">
            <w:pPr>
              <w:jc w:val="both"/>
              <w:rPr>
                <w:rFonts w:ascii="Arial" w:hAnsi="Arial" w:cs="Arial"/>
                <w:noProof/>
                <w:sz w:val="28"/>
                <w:szCs w:val="24"/>
                <w:lang w:eastAsia="en-GB"/>
              </w:rPr>
            </w:pPr>
          </w:p>
        </w:tc>
        <w:tc>
          <w:tcPr>
            <w:tcW w:w="1650" w:type="dxa"/>
          </w:tcPr>
          <w:p w14:paraId="4FFE3DA9" w14:textId="77777777" w:rsidR="00E010A8" w:rsidRPr="00E010A8" w:rsidRDefault="00E010A8" w:rsidP="00EE4124">
            <w:pPr>
              <w:jc w:val="both"/>
              <w:rPr>
                <w:rFonts w:ascii="Arial" w:hAnsi="Arial" w:cs="Arial"/>
                <w:noProof/>
                <w:sz w:val="28"/>
                <w:szCs w:val="24"/>
                <w:lang w:eastAsia="en-GB"/>
              </w:rPr>
            </w:pPr>
          </w:p>
        </w:tc>
      </w:tr>
      <w:tr w:rsidR="00E010A8" w:rsidRPr="00E010A8" w14:paraId="7E12D135" w14:textId="77777777" w:rsidTr="00E010A8">
        <w:tc>
          <w:tcPr>
            <w:tcW w:w="7366" w:type="dxa"/>
          </w:tcPr>
          <w:p w14:paraId="5062279B" w14:textId="77777777" w:rsidR="00E010A8" w:rsidRPr="00E010A8" w:rsidRDefault="00E010A8" w:rsidP="00E010A8">
            <w:pPr>
              <w:jc w:val="both"/>
              <w:rPr>
                <w:rFonts w:ascii="Arial" w:hAnsi="Arial" w:cs="Arial"/>
                <w:noProof/>
                <w:sz w:val="28"/>
                <w:szCs w:val="24"/>
                <w:lang w:eastAsia="en-GB"/>
              </w:rPr>
            </w:pPr>
          </w:p>
        </w:tc>
        <w:tc>
          <w:tcPr>
            <w:tcW w:w="1650" w:type="dxa"/>
          </w:tcPr>
          <w:p w14:paraId="609638ED" w14:textId="5F7D9718" w:rsidR="00E010A8" w:rsidRPr="00E010A8" w:rsidRDefault="00E010A8" w:rsidP="00EE4124">
            <w:pPr>
              <w:jc w:val="both"/>
              <w:rPr>
                <w:rFonts w:ascii="Arial" w:hAnsi="Arial" w:cs="Arial"/>
                <w:noProof/>
                <w:sz w:val="28"/>
                <w:szCs w:val="24"/>
                <w:lang w:eastAsia="en-GB"/>
              </w:rPr>
            </w:pPr>
          </w:p>
        </w:tc>
      </w:tr>
      <w:tr w:rsidR="00E010A8" w:rsidRPr="00E010A8" w14:paraId="500612D6" w14:textId="77777777" w:rsidTr="00E010A8">
        <w:tc>
          <w:tcPr>
            <w:tcW w:w="7366" w:type="dxa"/>
          </w:tcPr>
          <w:p w14:paraId="32F0DAC9" w14:textId="77777777" w:rsidR="00E010A8" w:rsidRPr="00E010A8" w:rsidRDefault="00E010A8" w:rsidP="00E010A8">
            <w:pPr>
              <w:jc w:val="both"/>
              <w:rPr>
                <w:rFonts w:ascii="Arial" w:hAnsi="Arial" w:cs="Arial"/>
                <w:noProof/>
                <w:sz w:val="28"/>
                <w:szCs w:val="24"/>
                <w:lang w:eastAsia="en-GB"/>
              </w:rPr>
            </w:pPr>
          </w:p>
        </w:tc>
        <w:tc>
          <w:tcPr>
            <w:tcW w:w="1650" w:type="dxa"/>
          </w:tcPr>
          <w:p w14:paraId="5D0626A9" w14:textId="77777777" w:rsidR="00E010A8" w:rsidRPr="00E010A8" w:rsidRDefault="00E010A8" w:rsidP="00EE4124">
            <w:pPr>
              <w:jc w:val="both"/>
              <w:rPr>
                <w:rFonts w:ascii="Arial" w:hAnsi="Arial" w:cs="Arial"/>
                <w:noProof/>
                <w:sz w:val="28"/>
                <w:szCs w:val="24"/>
                <w:lang w:eastAsia="en-GB"/>
              </w:rPr>
            </w:pPr>
          </w:p>
        </w:tc>
      </w:tr>
      <w:tr w:rsidR="00E010A8" w:rsidRPr="00E010A8" w14:paraId="03ECB3A6" w14:textId="77777777" w:rsidTr="00E010A8">
        <w:tc>
          <w:tcPr>
            <w:tcW w:w="7366" w:type="dxa"/>
          </w:tcPr>
          <w:p w14:paraId="140D75BC" w14:textId="77777777" w:rsidR="00E010A8" w:rsidRPr="00E35D8D" w:rsidRDefault="00E010A8" w:rsidP="00E010A8">
            <w:pPr>
              <w:jc w:val="both"/>
              <w:rPr>
                <w:rFonts w:ascii="Arial" w:hAnsi="Arial" w:cs="Arial"/>
                <w:b/>
                <w:noProof/>
                <w:color w:val="4F81BD" w:themeColor="accent1"/>
                <w:sz w:val="28"/>
                <w:szCs w:val="24"/>
                <w:lang w:eastAsia="en-GB"/>
              </w:rPr>
            </w:pPr>
          </w:p>
        </w:tc>
        <w:tc>
          <w:tcPr>
            <w:tcW w:w="1650" w:type="dxa"/>
          </w:tcPr>
          <w:p w14:paraId="636A668A" w14:textId="77777777" w:rsidR="00E010A8" w:rsidRPr="00E010A8" w:rsidRDefault="00E010A8" w:rsidP="00EE4124">
            <w:pPr>
              <w:jc w:val="both"/>
              <w:rPr>
                <w:rFonts w:ascii="Arial" w:hAnsi="Arial" w:cs="Arial"/>
                <w:noProof/>
                <w:sz w:val="28"/>
                <w:szCs w:val="24"/>
                <w:lang w:eastAsia="en-GB"/>
              </w:rPr>
            </w:pPr>
          </w:p>
        </w:tc>
      </w:tr>
    </w:tbl>
    <w:p w14:paraId="2AB48FEB" w14:textId="77777777" w:rsidR="00E010A8" w:rsidRDefault="00E010A8" w:rsidP="00EE4124">
      <w:pPr>
        <w:jc w:val="both"/>
        <w:rPr>
          <w:rFonts w:ascii="Arial" w:hAnsi="Arial" w:cs="Arial"/>
          <w:noProof/>
          <w:sz w:val="24"/>
          <w:szCs w:val="24"/>
          <w:lang w:eastAsia="en-GB"/>
        </w:rPr>
      </w:pPr>
    </w:p>
    <w:p w14:paraId="6C01EF14" w14:textId="77777777" w:rsidR="00E010A8" w:rsidRDefault="00E010A8" w:rsidP="00EE4124">
      <w:pPr>
        <w:jc w:val="both"/>
        <w:rPr>
          <w:rFonts w:ascii="Arial" w:hAnsi="Arial" w:cs="Arial"/>
          <w:noProof/>
          <w:sz w:val="24"/>
          <w:szCs w:val="24"/>
          <w:lang w:eastAsia="en-GB"/>
        </w:rPr>
      </w:pPr>
    </w:p>
    <w:p w14:paraId="213DC1C3" w14:textId="77777777" w:rsidR="00E010A8" w:rsidRDefault="00E010A8" w:rsidP="00EE4124">
      <w:pPr>
        <w:jc w:val="both"/>
        <w:rPr>
          <w:rFonts w:ascii="Arial" w:hAnsi="Arial" w:cs="Arial"/>
          <w:noProof/>
          <w:sz w:val="24"/>
          <w:szCs w:val="24"/>
          <w:lang w:eastAsia="en-GB"/>
        </w:rPr>
      </w:pPr>
    </w:p>
    <w:p w14:paraId="593F141B" w14:textId="77777777" w:rsidR="00E010A8" w:rsidRDefault="00E010A8" w:rsidP="00EE4124">
      <w:pPr>
        <w:jc w:val="both"/>
        <w:rPr>
          <w:rFonts w:ascii="Arial" w:hAnsi="Arial" w:cs="Arial"/>
          <w:noProof/>
          <w:sz w:val="24"/>
          <w:szCs w:val="24"/>
          <w:lang w:eastAsia="en-GB"/>
        </w:rPr>
      </w:pPr>
    </w:p>
    <w:p w14:paraId="63F32779" w14:textId="77777777" w:rsidR="00E010A8" w:rsidRDefault="00E010A8" w:rsidP="00EE4124">
      <w:pPr>
        <w:jc w:val="both"/>
        <w:rPr>
          <w:rFonts w:ascii="Arial" w:hAnsi="Arial" w:cs="Arial"/>
          <w:noProof/>
          <w:sz w:val="24"/>
          <w:szCs w:val="24"/>
          <w:lang w:eastAsia="en-GB"/>
        </w:rPr>
      </w:pPr>
    </w:p>
    <w:p w14:paraId="023E3ABB" w14:textId="77777777" w:rsidR="00E010A8" w:rsidRDefault="00E010A8" w:rsidP="00EE4124">
      <w:pPr>
        <w:jc w:val="both"/>
        <w:rPr>
          <w:rFonts w:ascii="Arial" w:hAnsi="Arial" w:cs="Arial"/>
          <w:noProof/>
          <w:sz w:val="24"/>
          <w:szCs w:val="24"/>
          <w:lang w:eastAsia="en-GB"/>
        </w:rPr>
      </w:pPr>
    </w:p>
    <w:p w14:paraId="285FCF62" w14:textId="77777777" w:rsidR="00E010A8" w:rsidRDefault="00E010A8" w:rsidP="00EE4124">
      <w:pPr>
        <w:jc w:val="both"/>
        <w:rPr>
          <w:rFonts w:ascii="Arial" w:hAnsi="Arial" w:cs="Arial"/>
          <w:noProof/>
          <w:sz w:val="24"/>
          <w:szCs w:val="24"/>
          <w:lang w:eastAsia="en-GB"/>
        </w:rPr>
      </w:pPr>
    </w:p>
    <w:p w14:paraId="7EA3A5F6" w14:textId="77777777" w:rsidR="00E010A8" w:rsidRDefault="00E010A8" w:rsidP="00EE4124">
      <w:pPr>
        <w:jc w:val="both"/>
        <w:rPr>
          <w:rFonts w:ascii="Arial" w:hAnsi="Arial" w:cs="Arial"/>
          <w:noProof/>
          <w:sz w:val="24"/>
          <w:szCs w:val="24"/>
          <w:lang w:eastAsia="en-GB"/>
        </w:rPr>
      </w:pPr>
    </w:p>
    <w:p w14:paraId="6722CA85" w14:textId="77777777" w:rsidR="00E010A8" w:rsidRDefault="00E010A8" w:rsidP="00EE4124">
      <w:pPr>
        <w:jc w:val="both"/>
        <w:rPr>
          <w:rFonts w:ascii="Arial" w:hAnsi="Arial" w:cs="Arial"/>
          <w:noProof/>
          <w:sz w:val="24"/>
          <w:szCs w:val="24"/>
          <w:lang w:eastAsia="en-GB"/>
        </w:rPr>
      </w:pPr>
    </w:p>
    <w:p w14:paraId="3CC04FC5" w14:textId="77777777" w:rsidR="00DC22FD" w:rsidRDefault="00DC22FD" w:rsidP="00EE4124">
      <w:pPr>
        <w:jc w:val="both"/>
        <w:rPr>
          <w:rFonts w:ascii="Arial" w:hAnsi="Arial" w:cs="Arial"/>
          <w:b/>
          <w:noProof/>
          <w:color w:val="4F81BD" w:themeColor="accent1"/>
          <w:sz w:val="28"/>
          <w:szCs w:val="24"/>
          <w:lang w:eastAsia="en-GB"/>
        </w:rPr>
      </w:pPr>
    </w:p>
    <w:p w14:paraId="38C11148" w14:textId="77777777" w:rsidR="006B2807" w:rsidRDefault="006B2807" w:rsidP="00EE4124">
      <w:pPr>
        <w:jc w:val="both"/>
        <w:rPr>
          <w:rFonts w:ascii="Arial" w:hAnsi="Arial" w:cs="Arial"/>
          <w:b/>
          <w:noProof/>
          <w:color w:val="4F81BD" w:themeColor="accent1"/>
          <w:sz w:val="28"/>
          <w:szCs w:val="24"/>
          <w:lang w:eastAsia="en-GB"/>
        </w:rPr>
      </w:pPr>
      <w:r w:rsidRPr="00E80CDF">
        <w:rPr>
          <w:rFonts w:ascii="Times New Roman" w:hAnsi="Times New Roman" w:cs="Times New Roman"/>
          <w:noProof/>
          <w:color w:val="FFFFFF" w:themeColor="background1"/>
          <w:sz w:val="24"/>
          <w:szCs w:val="24"/>
          <w:lang w:eastAsia="en-GB"/>
        </w:rPr>
        <w:lastRenderedPageBreak/>
        <mc:AlternateContent>
          <mc:Choice Requires="wps">
            <w:drawing>
              <wp:anchor distT="0" distB="0" distL="114300" distR="114300" simplePos="0" relativeHeight="251666944" behindDoc="1" locked="0" layoutInCell="1" allowOverlap="1" wp14:anchorId="1E9A1CED" wp14:editId="1954837F">
                <wp:simplePos x="0" y="0"/>
                <wp:positionH relativeFrom="column">
                  <wp:posOffset>945</wp:posOffset>
                </wp:positionH>
                <wp:positionV relativeFrom="paragraph">
                  <wp:posOffset>-20955</wp:posOffset>
                </wp:positionV>
                <wp:extent cx="5720316" cy="425450"/>
                <wp:effectExtent l="0" t="0" r="0" b="0"/>
                <wp:wrapNone/>
                <wp:docPr id="1" name="Rectangle 1"/>
                <wp:cNvGraphicFramePr/>
                <a:graphic xmlns:a="http://schemas.openxmlformats.org/drawingml/2006/main">
                  <a:graphicData uri="http://schemas.microsoft.com/office/word/2010/wordprocessingShape">
                    <wps:wsp>
                      <wps:cNvSpPr/>
                      <wps:spPr>
                        <a:xfrm>
                          <a:off x="0" y="0"/>
                          <a:ext cx="5720316" cy="425450"/>
                        </a:xfrm>
                        <a:prstGeom prst="rect">
                          <a:avLst/>
                        </a:prstGeom>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9229FD" w14:textId="77777777" w:rsidR="006B2807" w:rsidRPr="006B2807" w:rsidRDefault="006B2807" w:rsidP="006B2807">
                            <w:pPr>
                              <w:rPr>
                                <w:b/>
                                <w:sz w:val="40"/>
                              </w:rPr>
                            </w:pPr>
                            <w:r>
                              <w:rPr>
                                <w:b/>
                                <w:sz w:val="40"/>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9A1CED" id="Rectangle 1" o:spid="_x0000_s1031" style="position:absolute;left:0;text-align:left;margin-left:.05pt;margin-top:-1.65pt;width:450.4pt;height:3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" fillcolor="#003f77" stroked="f" strokeweight="2pt">
                <v:fill color2="#0072ce" rotate="t" angle="90" colors="0 #003f77;.5 #005fad;1 #0072ce" focus="100%" type="gradient"/>
                <v:textbox>
                  <w:txbxContent>
                    <w:p w14:paraId="1D9229FD" w14:textId="77777777" w:rsidR="006B2807" w:rsidRPr="006B2807" w:rsidRDefault="006B2807" w:rsidP="006B2807">
                      <w:pPr>
                        <w:rPr>
                          <w:b/>
                          <w:sz w:val="40"/>
                        </w:rPr>
                      </w:pPr>
                      <w:r>
                        <w:rPr>
                          <w:b/>
                          <w:sz w:val="40"/>
                        </w:rPr>
                        <w:t>Introduction</w:t>
                      </w:r>
                    </w:p>
                  </w:txbxContent>
                </v:textbox>
              </v:rect>
            </w:pict>
          </mc:Fallback>
        </mc:AlternateContent>
      </w:r>
    </w:p>
    <w:p w14:paraId="61C0D364" w14:textId="77777777" w:rsidR="006B2807" w:rsidRDefault="006B2807" w:rsidP="00EE4124">
      <w:pPr>
        <w:jc w:val="both"/>
        <w:rPr>
          <w:rFonts w:ascii="Arial" w:hAnsi="Arial" w:cs="Arial"/>
          <w:b/>
          <w:noProof/>
          <w:color w:val="4F81BD" w:themeColor="accent1"/>
          <w:sz w:val="28"/>
          <w:szCs w:val="24"/>
          <w:lang w:eastAsia="en-GB"/>
        </w:rPr>
      </w:pPr>
    </w:p>
    <w:p w14:paraId="532538F3" w14:textId="0EC464C4" w:rsidR="004C7CBD" w:rsidRDefault="004C7CBD" w:rsidP="004C7CBD">
      <w:pPr>
        <w:spacing w:after="0" w:line="240" w:lineRule="auto"/>
        <w:rPr>
          <w:rFonts w:ascii="Arial" w:hAnsi="Arial" w:cs="Arial"/>
          <w:sz w:val="24"/>
          <w:szCs w:val="24"/>
        </w:rPr>
      </w:pPr>
      <w:r>
        <w:rPr>
          <w:rFonts w:ascii="Arial" w:hAnsi="Arial" w:cs="Arial"/>
          <w:sz w:val="24"/>
          <w:szCs w:val="24"/>
        </w:rPr>
        <w:t>Northern Health and Social Care Trust</w:t>
      </w:r>
      <w:r w:rsidRPr="008774B5">
        <w:rPr>
          <w:rFonts w:ascii="Arial" w:hAnsi="Arial" w:cs="Arial"/>
          <w:sz w:val="24"/>
          <w:szCs w:val="24"/>
        </w:rPr>
        <w:t xml:space="preserve"> recognises the </w:t>
      </w:r>
      <w:r>
        <w:rPr>
          <w:rFonts w:ascii="Arial" w:hAnsi="Arial" w:cs="Arial"/>
          <w:sz w:val="24"/>
          <w:szCs w:val="24"/>
        </w:rPr>
        <w:t xml:space="preserve">significant </w:t>
      </w:r>
      <w:r w:rsidRPr="008774B5">
        <w:rPr>
          <w:rFonts w:ascii="Arial" w:hAnsi="Arial" w:cs="Arial"/>
          <w:sz w:val="24"/>
          <w:szCs w:val="24"/>
        </w:rPr>
        <w:t>contribution carers make</w:t>
      </w:r>
      <w:r>
        <w:rPr>
          <w:rFonts w:ascii="Arial" w:hAnsi="Arial" w:cs="Arial"/>
          <w:sz w:val="24"/>
          <w:szCs w:val="24"/>
        </w:rPr>
        <w:t>, both</w:t>
      </w:r>
      <w:r w:rsidRPr="008774B5">
        <w:rPr>
          <w:rFonts w:ascii="Arial" w:hAnsi="Arial" w:cs="Arial"/>
          <w:sz w:val="24"/>
          <w:szCs w:val="24"/>
        </w:rPr>
        <w:t xml:space="preserve"> to those they care for and to the wider community. </w:t>
      </w:r>
      <w:r>
        <w:rPr>
          <w:rFonts w:ascii="Arial" w:hAnsi="Arial" w:cs="Arial"/>
          <w:sz w:val="24"/>
          <w:szCs w:val="24"/>
        </w:rPr>
        <w:t xml:space="preserve">Our </w:t>
      </w:r>
      <w:r w:rsidR="001E4A0E">
        <w:rPr>
          <w:rFonts w:ascii="Arial" w:hAnsi="Arial" w:cs="Arial"/>
          <w:sz w:val="24"/>
          <w:szCs w:val="24"/>
        </w:rPr>
        <w:t xml:space="preserve">draft </w:t>
      </w:r>
      <w:r>
        <w:rPr>
          <w:rFonts w:ascii="Arial" w:hAnsi="Arial" w:cs="Arial"/>
          <w:sz w:val="24"/>
          <w:szCs w:val="24"/>
        </w:rPr>
        <w:t>Carers</w:t>
      </w:r>
      <w:r w:rsidRPr="008774B5">
        <w:rPr>
          <w:rFonts w:ascii="Arial" w:hAnsi="Arial" w:cs="Arial"/>
          <w:sz w:val="24"/>
          <w:szCs w:val="24"/>
        </w:rPr>
        <w:t xml:space="preserve"> Strategy reaffirms our commitment to carers by setting out a</w:t>
      </w:r>
      <w:r>
        <w:rPr>
          <w:rFonts w:ascii="Arial" w:hAnsi="Arial" w:cs="Arial"/>
          <w:sz w:val="24"/>
          <w:szCs w:val="24"/>
        </w:rPr>
        <w:t xml:space="preserve">n </w:t>
      </w:r>
      <w:r w:rsidRPr="008774B5">
        <w:rPr>
          <w:rFonts w:ascii="Arial" w:hAnsi="Arial" w:cs="Arial"/>
          <w:sz w:val="24"/>
          <w:szCs w:val="24"/>
        </w:rPr>
        <w:t>approach to support</w:t>
      </w:r>
      <w:r>
        <w:rPr>
          <w:rFonts w:ascii="Arial" w:hAnsi="Arial" w:cs="Arial"/>
          <w:sz w:val="24"/>
          <w:szCs w:val="24"/>
        </w:rPr>
        <w:t>ing</w:t>
      </w:r>
      <w:r w:rsidRPr="008774B5">
        <w:rPr>
          <w:rFonts w:ascii="Arial" w:hAnsi="Arial" w:cs="Arial"/>
          <w:sz w:val="24"/>
          <w:szCs w:val="24"/>
        </w:rPr>
        <w:t xml:space="preserve"> </w:t>
      </w:r>
      <w:r>
        <w:rPr>
          <w:rFonts w:ascii="Arial" w:hAnsi="Arial" w:cs="Arial"/>
          <w:sz w:val="24"/>
          <w:szCs w:val="24"/>
        </w:rPr>
        <w:t xml:space="preserve">our </w:t>
      </w:r>
      <w:r w:rsidRPr="008774B5">
        <w:rPr>
          <w:rFonts w:ascii="Arial" w:hAnsi="Arial" w:cs="Arial"/>
          <w:sz w:val="24"/>
          <w:szCs w:val="24"/>
        </w:rPr>
        <w:t>carers</w:t>
      </w:r>
      <w:r>
        <w:rPr>
          <w:rFonts w:ascii="Arial" w:hAnsi="Arial" w:cs="Arial"/>
          <w:sz w:val="24"/>
          <w:szCs w:val="24"/>
        </w:rPr>
        <w:t xml:space="preserve"> as they</w:t>
      </w:r>
      <w:r w:rsidRPr="008774B5">
        <w:rPr>
          <w:rFonts w:ascii="Arial" w:hAnsi="Arial" w:cs="Arial"/>
          <w:sz w:val="24"/>
          <w:szCs w:val="24"/>
        </w:rPr>
        <w:t xml:space="preserve"> continue in their caring role, whil</w:t>
      </w:r>
      <w:r>
        <w:rPr>
          <w:rFonts w:ascii="Arial" w:hAnsi="Arial" w:cs="Arial"/>
          <w:sz w:val="24"/>
          <w:szCs w:val="24"/>
        </w:rPr>
        <w:t>e</w:t>
      </w:r>
      <w:r w:rsidRPr="008774B5">
        <w:rPr>
          <w:rFonts w:ascii="Arial" w:hAnsi="Arial" w:cs="Arial"/>
          <w:sz w:val="24"/>
          <w:szCs w:val="24"/>
        </w:rPr>
        <w:t xml:space="preserve"> not compromising their own health and well-being. </w:t>
      </w:r>
    </w:p>
    <w:p w14:paraId="5606B691" w14:textId="77777777" w:rsidR="004C7CBD" w:rsidRPr="0033476E" w:rsidRDefault="004C7CBD" w:rsidP="004C7CBD">
      <w:pPr>
        <w:spacing w:after="0" w:line="240" w:lineRule="auto"/>
        <w:rPr>
          <w:rFonts w:ascii="Arial" w:hAnsi="Arial" w:cs="Arial"/>
          <w:sz w:val="24"/>
          <w:szCs w:val="24"/>
        </w:rPr>
      </w:pPr>
      <w:r w:rsidRPr="0033476E">
        <w:rPr>
          <w:rFonts w:ascii="Arial" w:hAnsi="Arial" w:cs="Arial"/>
          <w:sz w:val="24"/>
          <w:szCs w:val="24"/>
        </w:rPr>
        <w:t xml:space="preserve"> </w:t>
      </w:r>
    </w:p>
    <w:p w14:paraId="5A96AEEB" w14:textId="77777777" w:rsidR="004C7CBD" w:rsidRDefault="004C7CBD" w:rsidP="004C7CBD">
      <w:pPr>
        <w:spacing w:after="0" w:line="240" w:lineRule="auto"/>
        <w:rPr>
          <w:rFonts w:ascii="Arial" w:hAnsi="Arial" w:cs="Arial"/>
          <w:sz w:val="24"/>
          <w:szCs w:val="24"/>
        </w:rPr>
      </w:pPr>
      <w:r w:rsidRPr="0033476E">
        <w:rPr>
          <w:rFonts w:ascii="Arial" w:hAnsi="Arial" w:cs="Arial"/>
          <w:sz w:val="24"/>
          <w:szCs w:val="24"/>
        </w:rPr>
        <w:t xml:space="preserve">There are over 220,000 unpaid carers in Northern Ireland with over 56,000 in </w:t>
      </w:r>
      <w:r>
        <w:rPr>
          <w:rFonts w:ascii="Arial" w:hAnsi="Arial" w:cs="Arial"/>
          <w:sz w:val="24"/>
          <w:szCs w:val="24"/>
        </w:rPr>
        <w:t xml:space="preserve">the </w:t>
      </w:r>
      <w:r w:rsidRPr="0033476E">
        <w:rPr>
          <w:rFonts w:ascii="Arial" w:hAnsi="Arial" w:cs="Arial"/>
          <w:sz w:val="24"/>
          <w:szCs w:val="24"/>
        </w:rPr>
        <w:t>Northern Trust area. </w:t>
      </w:r>
      <w:r>
        <w:rPr>
          <w:rFonts w:ascii="Arial" w:hAnsi="Arial" w:cs="Arial"/>
          <w:sz w:val="24"/>
          <w:szCs w:val="24"/>
        </w:rPr>
        <w:t>As a Trust we have been supporting carers for many years,</w:t>
      </w:r>
      <w:r w:rsidRPr="0033476E">
        <w:rPr>
          <w:rFonts w:ascii="Arial" w:hAnsi="Arial" w:cs="Arial"/>
          <w:sz w:val="24"/>
          <w:szCs w:val="24"/>
        </w:rPr>
        <w:t xml:space="preserve"> and while much has been achieved, we need to look forward and continue to consider</w:t>
      </w:r>
      <w:r>
        <w:rPr>
          <w:rFonts w:ascii="Arial" w:hAnsi="Arial" w:cs="Arial"/>
          <w:sz w:val="24"/>
          <w:szCs w:val="24"/>
        </w:rPr>
        <w:t xml:space="preserve"> and involve</w:t>
      </w:r>
      <w:r w:rsidRPr="0033476E">
        <w:rPr>
          <w:rFonts w:ascii="Arial" w:hAnsi="Arial" w:cs="Arial"/>
          <w:sz w:val="24"/>
          <w:szCs w:val="24"/>
        </w:rPr>
        <w:t xml:space="preserve"> carers.</w:t>
      </w:r>
    </w:p>
    <w:p w14:paraId="7AE383A2" w14:textId="77777777" w:rsidR="004C7CBD" w:rsidRPr="0033476E" w:rsidRDefault="004C7CBD" w:rsidP="004C7CBD">
      <w:pPr>
        <w:spacing w:after="0" w:line="240" w:lineRule="auto"/>
        <w:rPr>
          <w:rFonts w:ascii="Arial" w:hAnsi="Arial" w:cs="Arial"/>
          <w:sz w:val="24"/>
          <w:szCs w:val="24"/>
        </w:rPr>
      </w:pPr>
    </w:p>
    <w:p w14:paraId="279D5773" w14:textId="7EB041D4" w:rsidR="004C7CBD" w:rsidRPr="0033476E" w:rsidRDefault="004C7CBD" w:rsidP="004C7CBD">
      <w:pPr>
        <w:pStyle w:val="NormalWeb"/>
        <w:spacing w:before="0" w:beforeAutospacing="0" w:after="0" w:afterAutospacing="0"/>
        <w:rPr>
          <w:rFonts w:ascii="Arial" w:hAnsi="Arial" w:cs="Arial"/>
        </w:rPr>
      </w:pPr>
      <w:r w:rsidRPr="0033476E">
        <w:rPr>
          <w:rFonts w:ascii="Arial" w:hAnsi="Arial" w:cs="Arial"/>
        </w:rPr>
        <w:t xml:space="preserve">Our first strategy was developed in 2012, with an Action Plan being renewed every three years, but since then, </w:t>
      </w:r>
      <w:r w:rsidR="004C0AFE">
        <w:rPr>
          <w:rFonts w:ascii="Arial" w:hAnsi="Arial" w:cs="Arial"/>
        </w:rPr>
        <w:t xml:space="preserve">through our strong relationships with local carers, </w:t>
      </w:r>
      <w:r w:rsidRPr="0033476E">
        <w:rPr>
          <w:rFonts w:ascii="Arial" w:hAnsi="Arial" w:cs="Arial"/>
        </w:rPr>
        <w:t>the</w:t>
      </w:r>
      <w:r w:rsidR="004C0AFE">
        <w:rPr>
          <w:rFonts w:ascii="Arial" w:hAnsi="Arial" w:cs="Arial"/>
        </w:rPr>
        <w:t>ir</w:t>
      </w:r>
      <w:r w:rsidRPr="0033476E">
        <w:rPr>
          <w:rFonts w:ascii="Arial" w:hAnsi="Arial" w:cs="Arial"/>
        </w:rPr>
        <w:t xml:space="preserve"> needs and</w:t>
      </w:r>
      <w:r w:rsidR="000E6FBC">
        <w:rPr>
          <w:rFonts w:ascii="Arial" w:hAnsi="Arial" w:cs="Arial"/>
        </w:rPr>
        <w:t xml:space="preserve"> our</w:t>
      </w:r>
      <w:r w:rsidRPr="0033476E">
        <w:rPr>
          <w:rFonts w:ascii="Arial" w:hAnsi="Arial" w:cs="Arial"/>
        </w:rPr>
        <w:t xml:space="preserve"> </w:t>
      </w:r>
      <w:r w:rsidR="004C0AFE">
        <w:rPr>
          <w:rFonts w:ascii="Arial" w:hAnsi="Arial" w:cs="Arial"/>
        </w:rPr>
        <w:t xml:space="preserve">understanding of </w:t>
      </w:r>
      <w:r w:rsidRPr="0033476E">
        <w:rPr>
          <w:rFonts w:ascii="Arial" w:hAnsi="Arial" w:cs="Arial"/>
        </w:rPr>
        <w:t xml:space="preserve">the impact of caring has </w:t>
      </w:r>
      <w:r w:rsidR="004C0AFE">
        <w:rPr>
          <w:rFonts w:ascii="Arial" w:hAnsi="Arial" w:cs="Arial"/>
        </w:rPr>
        <w:t>become cleare</w:t>
      </w:r>
      <w:r w:rsidR="004C0AFE" w:rsidRPr="004C0AFE">
        <w:rPr>
          <w:rFonts w:ascii="Arial" w:hAnsi="Arial" w:cs="Arial"/>
        </w:rPr>
        <w:t>r</w:t>
      </w:r>
      <w:r w:rsidRPr="004C0AFE">
        <w:rPr>
          <w:rFonts w:ascii="Arial" w:hAnsi="Arial" w:cs="Arial"/>
        </w:rPr>
        <w:t>.</w:t>
      </w:r>
      <w:r w:rsidRPr="0033476E">
        <w:rPr>
          <w:rFonts w:ascii="Arial" w:hAnsi="Arial" w:cs="Arial"/>
        </w:rPr>
        <w:t xml:space="preserve">  Our last Action Plan, developed in 2022, focussed on rebuilding carer support coming out of the pandemic and on the Carer Hub as a central point of contact for carers and staff.  </w:t>
      </w:r>
    </w:p>
    <w:p w14:paraId="5A309C76" w14:textId="77777777" w:rsidR="004C7CBD" w:rsidRPr="0033476E" w:rsidRDefault="004C7CBD" w:rsidP="004C7CBD">
      <w:pPr>
        <w:pStyle w:val="NormalWeb"/>
        <w:spacing w:before="0" w:beforeAutospacing="0" w:after="0" w:afterAutospacing="0"/>
        <w:rPr>
          <w:rFonts w:ascii="Arial" w:hAnsi="Arial" w:cs="Arial"/>
        </w:rPr>
      </w:pPr>
    </w:p>
    <w:p w14:paraId="15EF31DD" w14:textId="5B6A221B" w:rsidR="004C7CBD" w:rsidRPr="0033476E" w:rsidRDefault="004C7CBD" w:rsidP="004C7CBD">
      <w:pPr>
        <w:pStyle w:val="NormalWeb"/>
        <w:spacing w:before="0" w:beforeAutospacing="0" w:after="0" w:afterAutospacing="0"/>
        <w:rPr>
          <w:rFonts w:ascii="Arial" w:hAnsi="Arial" w:cs="Arial"/>
        </w:rPr>
      </w:pPr>
      <w:r w:rsidRPr="0033476E">
        <w:rPr>
          <w:rFonts w:ascii="Arial" w:hAnsi="Arial" w:cs="Arial"/>
        </w:rPr>
        <w:t xml:space="preserve">We believe following </w:t>
      </w:r>
      <w:r w:rsidR="008744EE">
        <w:rPr>
          <w:rFonts w:ascii="Arial" w:hAnsi="Arial" w:cs="Arial"/>
        </w:rPr>
        <w:t xml:space="preserve">recent </w:t>
      </w:r>
      <w:r w:rsidRPr="0033476E">
        <w:rPr>
          <w:rFonts w:ascii="Arial" w:hAnsi="Arial" w:cs="Arial"/>
        </w:rPr>
        <w:t xml:space="preserve">local engagement and the regional review of ‘Caring for Carers 2006’ that now </w:t>
      </w:r>
      <w:r w:rsidR="00790DBC">
        <w:rPr>
          <w:rFonts w:ascii="Arial" w:hAnsi="Arial" w:cs="Arial"/>
        </w:rPr>
        <w:t>i</w:t>
      </w:r>
      <w:r w:rsidRPr="0033476E">
        <w:rPr>
          <w:rFonts w:ascii="Arial" w:hAnsi="Arial" w:cs="Arial"/>
        </w:rPr>
        <w:t xml:space="preserve">s the right time to develop a new Carer Strategy and subsequent </w:t>
      </w:r>
      <w:r w:rsidR="008744EE">
        <w:rPr>
          <w:rFonts w:ascii="Arial" w:hAnsi="Arial" w:cs="Arial"/>
        </w:rPr>
        <w:t xml:space="preserve">Action </w:t>
      </w:r>
      <w:r w:rsidRPr="0033476E">
        <w:rPr>
          <w:rFonts w:ascii="Arial" w:hAnsi="Arial" w:cs="Arial"/>
        </w:rPr>
        <w:t xml:space="preserve">Plan for the next five years.  </w:t>
      </w:r>
    </w:p>
    <w:p w14:paraId="14589A58" w14:textId="77777777" w:rsidR="004C7CBD" w:rsidRPr="0033476E" w:rsidRDefault="004C7CBD" w:rsidP="004C7CBD">
      <w:pPr>
        <w:pStyle w:val="NormalWeb"/>
        <w:spacing w:before="0" w:beforeAutospacing="0" w:after="0" w:afterAutospacing="0"/>
        <w:rPr>
          <w:rFonts w:ascii="Arial" w:hAnsi="Arial" w:cs="Arial"/>
        </w:rPr>
      </w:pPr>
    </w:p>
    <w:p w14:paraId="2625D825" w14:textId="77777777" w:rsidR="004C7CBD" w:rsidRDefault="004C7CBD" w:rsidP="00C227CD">
      <w:pPr>
        <w:spacing w:after="0" w:line="240" w:lineRule="auto"/>
        <w:rPr>
          <w:rFonts w:ascii="Arial" w:hAnsi="Arial" w:cs="Arial"/>
          <w:sz w:val="24"/>
          <w:szCs w:val="24"/>
        </w:rPr>
      </w:pPr>
      <w:r w:rsidRPr="0033476E">
        <w:rPr>
          <w:rFonts w:ascii="Arial" w:hAnsi="Arial" w:cs="Arial"/>
          <w:sz w:val="24"/>
          <w:szCs w:val="24"/>
        </w:rPr>
        <w:t>The draft Northern Trust Carer Strategy is based on the key themes that local carers have told us are important to them:</w:t>
      </w:r>
    </w:p>
    <w:p w14:paraId="1F419815" w14:textId="77777777" w:rsidR="00C227CD" w:rsidRPr="0033476E" w:rsidRDefault="00C227CD" w:rsidP="00C227CD">
      <w:pPr>
        <w:spacing w:after="0" w:line="240" w:lineRule="auto"/>
        <w:rPr>
          <w:rFonts w:ascii="Arial" w:hAnsi="Arial" w:cs="Arial"/>
          <w:sz w:val="24"/>
          <w:szCs w:val="24"/>
        </w:rPr>
      </w:pPr>
    </w:p>
    <w:p w14:paraId="14E1C36F" w14:textId="77777777" w:rsidR="004C7CBD" w:rsidRPr="0033476E" w:rsidRDefault="004C7CBD" w:rsidP="004C7CBD">
      <w:pPr>
        <w:numPr>
          <w:ilvl w:val="0"/>
          <w:numId w:val="37"/>
        </w:numPr>
        <w:spacing w:after="0" w:line="240" w:lineRule="auto"/>
        <w:rPr>
          <w:rFonts w:ascii="Arial" w:hAnsi="Arial" w:cs="Arial"/>
          <w:sz w:val="24"/>
          <w:szCs w:val="24"/>
        </w:rPr>
      </w:pPr>
      <w:r w:rsidRPr="0033476E">
        <w:rPr>
          <w:rFonts w:ascii="Arial" w:hAnsi="Arial" w:cs="Arial"/>
          <w:sz w:val="24"/>
          <w:szCs w:val="24"/>
        </w:rPr>
        <w:t>Identification and recognition of carers</w:t>
      </w:r>
    </w:p>
    <w:p w14:paraId="34133172" w14:textId="77777777" w:rsidR="004C7CBD" w:rsidRPr="0033476E" w:rsidRDefault="004C7CBD" w:rsidP="004C7CBD">
      <w:pPr>
        <w:numPr>
          <w:ilvl w:val="0"/>
          <w:numId w:val="37"/>
        </w:numPr>
        <w:spacing w:after="0" w:line="240" w:lineRule="auto"/>
        <w:rPr>
          <w:rFonts w:ascii="Arial" w:hAnsi="Arial" w:cs="Arial"/>
          <w:sz w:val="24"/>
          <w:szCs w:val="24"/>
        </w:rPr>
      </w:pPr>
      <w:r w:rsidRPr="0033476E">
        <w:rPr>
          <w:rFonts w:ascii="Arial" w:hAnsi="Arial" w:cs="Arial"/>
          <w:sz w:val="24"/>
          <w:szCs w:val="24"/>
        </w:rPr>
        <w:t xml:space="preserve">Information </w:t>
      </w:r>
    </w:p>
    <w:p w14:paraId="5F5CBE20" w14:textId="77777777" w:rsidR="004C7CBD" w:rsidRPr="0033476E" w:rsidRDefault="004C7CBD" w:rsidP="004C7CBD">
      <w:pPr>
        <w:numPr>
          <w:ilvl w:val="0"/>
          <w:numId w:val="37"/>
        </w:numPr>
        <w:spacing w:after="0" w:line="240" w:lineRule="auto"/>
        <w:rPr>
          <w:rFonts w:ascii="Arial" w:hAnsi="Arial" w:cs="Arial"/>
          <w:sz w:val="24"/>
          <w:szCs w:val="24"/>
        </w:rPr>
      </w:pPr>
      <w:r w:rsidRPr="0033476E">
        <w:rPr>
          <w:rFonts w:ascii="Arial" w:hAnsi="Arial" w:cs="Arial"/>
          <w:sz w:val="24"/>
          <w:szCs w:val="24"/>
        </w:rPr>
        <w:t>Communication</w:t>
      </w:r>
    </w:p>
    <w:p w14:paraId="03F6B80E" w14:textId="77777777" w:rsidR="004C7CBD" w:rsidRPr="0033476E" w:rsidRDefault="004C7CBD" w:rsidP="004C7CBD">
      <w:pPr>
        <w:numPr>
          <w:ilvl w:val="0"/>
          <w:numId w:val="37"/>
        </w:numPr>
        <w:spacing w:after="0" w:line="240" w:lineRule="auto"/>
        <w:rPr>
          <w:rFonts w:ascii="Arial" w:hAnsi="Arial" w:cs="Arial"/>
          <w:sz w:val="24"/>
          <w:szCs w:val="24"/>
        </w:rPr>
      </w:pPr>
      <w:r w:rsidRPr="0033476E">
        <w:rPr>
          <w:rFonts w:ascii="Arial" w:hAnsi="Arial" w:cs="Arial"/>
          <w:sz w:val="24"/>
          <w:szCs w:val="24"/>
        </w:rPr>
        <w:t>Navigating Health and Social Care</w:t>
      </w:r>
    </w:p>
    <w:p w14:paraId="2AFFB02D" w14:textId="77777777" w:rsidR="004C7CBD" w:rsidRPr="0033476E" w:rsidRDefault="004C7CBD" w:rsidP="004C7CBD">
      <w:pPr>
        <w:numPr>
          <w:ilvl w:val="0"/>
          <w:numId w:val="37"/>
        </w:numPr>
        <w:spacing w:after="0" w:line="240" w:lineRule="auto"/>
        <w:rPr>
          <w:rFonts w:ascii="Arial" w:hAnsi="Arial" w:cs="Arial"/>
          <w:sz w:val="24"/>
          <w:szCs w:val="24"/>
        </w:rPr>
      </w:pPr>
      <w:r w:rsidRPr="0033476E">
        <w:rPr>
          <w:rFonts w:ascii="Arial" w:hAnsi="Arial" w:cs="Arial"/>
          <w:sz w:val="24"/>
          <w:szCs w:val="24"/>
        </w:rPr>
        <w:t>Carers’ own health and Advocacy</w:t>
      </w:r>
    </w:p>
    <w:p w14:paraId="2E1685F1" w14:textId="77777777" w:rsidR="004C7CBD" w:rsidRPr="0033476E" w:rsidRDefault="004C7CBD" w:rsidP="004C7CBD">
      <w:pPr>
        <w:numPr>
          <w:ilvl w:val="0"/>
          <w:numId w:val="37"/>
        </w:numPr>
        <w:spacing w:after="0" w:line="240" w:lineRule="auto"/>
        <w:rPr>
          <w:rFonts w:ascii="Arial" w:hAnsi="Arial" w:cs="Arial"/>
          <w:sz w:val="24"/>
          <w:szCs w:val="24"/>
        </w:rPr>
      </w:pPr>
      <w:r w:rsidRPr="0033476E">
        <w:rPr>
          <w:rFonts w:ascii="Arial" w:hAnsi="Arial" w:cs="Arial"/>
          <w:sz w:val="24"/>
          <w:szCs w:val="24"/>
        </w:rPr>
        <w:t>Transitions</w:t>
      </w:r>
    </w:p>
    <w:p w14:paraId="606282B7" w14:textId="77777777" w:rsidR="004C7CBD" w:rsidRDefault="004C7CBD" w:rsidP="00A20F67">
      <w:pPr>
        <w:spacing w:after="0"/>
        <w:rPr>
          <w:rFonts w:ascii="Arial" w:hAnsi="Arial" w:cs="Arial"/>
          <w:noProof/>
          <w:sz w:val="28"/>
          <w:szCs w:val="24"/>
          <w:lang w:eastAsia="en-GB"/>
        </w:rPr>
      </w:pPr>
    </w:p>
    <w:p w14:paraId="575866A1" w14:textId="77777777" w:rsidR="004C7CBD" w:rsidRPr="0033476E" w:rsidRDefault="004C7CBD" w:rsidP="004C7CBD">
      <w:pPr>
        <w:autoSpaceDE w:val="0"/>
        <w:autoSpaceDN w:val="0"/>
        <w:adjustRightInd w:val="0"/>
        <w:spacing w:after="0" w:line="240" w:lineRule="auto"/>
        <w:rPr>
          <w:rFonts w:ascii="Arial" w:hAnsi="Arial" w:cs="Arial"/>
          <w:bCs/>
          <w:sz w:val="24"/>
          <w:szCs w:val="24"/>
        </w:rPr>
      </w:pPr>
      <w:r w:rsidRPr="0033476E">
        <w:rPr>
          <w:rFonts w:ascii="Arial" w:hAnsi="Arial" w:cs="Arial"/>
          <w:bCs/>
          <w:sz w:val="24"/>
          <w:szCs w:val="24"/>
        </w:rPr>
        <w:t>The draft Strategy has been shaped by adult and young carers, who have shared their stories and realities with us and who agreed the key themes (as above) to inform the Strategy.</w:t>
      </w:r>
    </w:p>
    <w:p w14:paraId="75662313" w14:textId="77777777" w:rsidR="004C7CBD" w:rsidRPr="0033476E" w:rsidRDefault="004C7CBD" w:rsidP="004C7CBD">
      <w:pPr>
        <w:autoSpaceDE w:val="0"/>
        <w:autoSpaceDN w:val="0"/>
        <w:adjustRightInd w:val="0"/>
        <w:spacing w:after="0" w:line="240" w:lineRule="auto"/>
        <w:rPr>
          <w:rFonts w:ascii="Arial" w:hAnsi="Arial" w:cs="Arial"/>
          <w:bCs/>
          <w:sz w:val="24"/>
          <w:szCs w:val="24"/>
        </w:rPr>
      </w:pPr>
    </w:p>
    <w:p w14:paraId="6A5C8204" w14:textId="77777777" w:rsidR="004C7CBD" w:rsidRPr="0033476E" w:rsidRDefault="004C7CBD" w:rsidP="004C7CBD">
      <w:pPr>
        <w:spacing w:after="0" w:line="240" w:lineRule="auto"/>
        <w:rPr>
          <w:rFonts w:ascii="Arial" w:hAnsi="Arial" w:cs="Arial"/>
          <w:sz w:val="24"/>
          <w:szCs w:val="24"/>
        </w:rPr>
      </w:pPr>
      <w:r w:rsidRPr="0033476E">
        <w:rPr>
          <w:rFonts w:ascii="Arial" w:hAnsi="Arial" w:cs="Arial"/>
          <w:sz w:val="24"/>
          <w:szCs w:val="24"/>
        </w:rPr>
        <w:t>Building on the themes identified by carers and informed by staff input, we have established new strategic priorities for the next five years (2026-2031) underpinned by a shared responsibility for implementation.</w:t>
      </w:r>
    </w:p>
    <w:p w14:paraId="68CF8ACE" w14:textId="77777777" w:rsidR="004C7CBD" w:rsidRPr="004C7CBD" w:rsidRDefault="004C7CBD" w:rsidP="00A20F67">
      <w:pPr>
        <w:spacing w:after="0"/>
        <w:rPr>
          <w:rFonts w:ascii="Arial" w:hAnsi="Arial" w:cs="Arial"/>
          <w:noProof/>
          <w:sz w:val="24"/>
          <w:szCs w:val="24"/>
          <w:lang w:eastAsia="en-GB"/>
        </w:rPr>
      </w:pPr>
    </w:p>
    <w:p w14:paraId="01EF8F13" w14:textId="77777777" w:rsidR="006B2807" w:rsidRDefault="006B2807" w:rsidP="00A20F67">
      <w:pPr>
        <w:spacing w:after="0"/>
        <w:rPr>
          <w:rStyle w:val="Hyperlink"/>
          <w:rFonts w:ascii="Arial" w:eastAsia="Times New Roman" w:hAnsi="Arial" w:cs="Arial"/>
          <w:sz w:val="28"/>
          <w:szCs w:val="28"/>
          <w:lang w:val="pt-PT" w:eastAsia="en-GB"/>
        </w:rPr>
      </w:pPr>
    </w:p>
    <w:p w14:paraId="34DA1E49" w14:textId="77777777" w:rsidR="004C7556" w:rsidRDefault="004C7556" w:rsidP="00A20F67">
      <w:pPr>
        <w:spacing w:after="0"/>
        <w:rPr>
          <w:rStyle w:val="Hyperlink"/>
          <w:rFonts w:ascii="Arial" w:eastAsia="Times New Roman" w:hAnsi="Arial" w:cs="Arial"/>
          <w:sz w:val="28"/>
          <w:szCs w:val="28"/>
          <w:lang w:val="pt-PT" w:eastAsia="en-GB"/>
        </w:rPr>
      </w:pPr>
    </w:p>
    <w:p w14:paraId="62C3DADF" w14:textId="77777777" w:rsidR="004C7556" w:rsidRDefault="004C7556" w:rsidP="00A20F67">
      <w:pPr>
        <w:spacing w:after="0"/>
        <w:rPr>
          <w:rStyle w:val="Hyperlink"/>
          <w:rFonts w:ascii="Arial" w:eastAsia="Times New Roman" w:hAnsi="Arial" w:cs="Arial"/>
          <w:sz w:val="28"/>
          <w:szCs w:val="28"/>
          <w:lang w:val="pt-PT" w:eastAsia="en-GB"/>
        </w:rPr>
      </w:pPr>
    </w:p>
    <w:p w14:paraId="235654A9" w14:textId="77777777" w:rsidR="004C7556" w:rsidRDefault="004C7556" w:rsidP="00A20F67">
      <w:pPr>
        <w:spacing w:after="0"/>
        <w:rPr>
          <w:rStyle w:val="Hyperlink"/>
          <w:rFonts w:ascii="Arial" w:eastAsia="Times New Roman" w:hAnsi="Arial" w:cs="Arial"/>
          <w:sz w:val="28"/>
          <w:szCs w:val="28"/>
          <w:lang w:val="pt-PT" w:eastAsia="en-GB"/>
        </w:rPr>
      </w:pPr>
    </w:p>
    <w:p w14:paraId="4876E797" w14:textId="77777777" w:rsidR="004C7556" w:rsidRDefault="004C7556" w:rsidP="00A20F67">
      <w:pPr>
        <w:spacing w:after="0"/>
        <w:rPr>
          <w:rStyle w:val="Hyperlink"/>
          <w:rFonts w:ascii="Arial" w:eastAsia="Times New Roman" w:hAnsi="Arial" w:cs="Arial"/>
          <w:sz w:val="28"/>
          <w:szCs w:val="28"/>
          <w:lang w:val="pt-PT" w:eastAsia="en-GB"/>
        </w:rPr>
      </w:pPr>
    </w:p>
    <w:p w14:paraId="5E5073B0" w14:textId="77777777" w:rsidR="006B2807" w:rsidRPr="00745FE5" w:rsidRDefault="0075281D" w:rsidP="00A20F67">
      <w:pPr>
        <w:spacing w:after="0"/>
        <w:rPr>
          <w:rFonts w:ascii="Arial" w:hAnsi="Arial" w:cs="Arial"/>
          <w:color w:val="000000"/>
          <w:sz w:val="28"/>
          <w:szCs w:val="28"/>
        </w:rPr>
      </w:pPr>
      <w:r w:rsidRPr="00E80CDF">
        <w:rPr>
          <w:rFonts w:ascii="Times New Roman" w:hAnsi="Times New Roman" w:cs="Times New Roman"/>
          <w:noProof/>
          <w:color w:val="FFFFFF" w:themeColor="background1"/>
          <w:sz w:val="24"/>
          <w:szCs w:val="24"/>
          <w:lang w:eastAsia="en-GB"/>
        </w:rPr>
        <w:lastRenderedPageBreak/>
        <mc:AlternateContent>
          <mc:Choice Requires="wps">
            <w:drawing>
              <wp:anchor distT="0" distB="0" distL="114300" distR="114300" simplePos="0" relativeHeight="251668992" behindDoc="1" locked="0" layoutInCell="1" allowOverlap="1" wp14:anchorId="5A4558FB" wp14:editId="317377B7">
                <wp:simplePos x="0" y="0"/>
                <wp:positionH relativeFrom="column">
                  <wp:posOffset>-21265</wp:posOffset>
                </wp:positionH>
                <wp:positionV relativeFrom="paragraph">
                  <wp:posOffset>65051</wp:posOffset>
                </wp:positionV>
                <wp:extent cx="5741345" cy="425450"/>
                <wp:effectExtent l="0" t="0" r="0" b="0"/>
                <wp:wrapNone/>
                <wp:docPr id="8" name="Rectangle 8"/>
                <wp:cNvGraphicFramePr/>
                <a:graphic xmlns:a="http://schemas.openxmlformats.org/drawingml/2006/main">
                  <a:graphicData uri="http://schemas.microsoft.com/office/word/2010/wordprocessingShape">
                    <wps:wsp>
                      <wps:cNvSpPr/>
                      <wps:spPr>
                        <a:xfrm>
                          <a:off x="0" y="0"/>
                          <a:ext cx="5741345" cy="425450"/>
                        </a:xfrm>
                        <a:prstGeom prst="rect">
                          <a:avLst/>
                        </a:prstGeom>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F61491" w14:textId="77777777" w:rsidR="006B2807" w:rsidRPr="006B2807" w:rsidRDefault="006B2807" w:rsidP="006B2807">
                            <w:pPr>
                              <w:rPr>
                                <w:b/>
                                <w:sz w:val="40"/>
                              </w:rPr>
                            </w:pPr>
                            <w:r>
                              <w:rPr>
                                <w:b/>
                                <w:sz w:val="40"/>
                              </w:rPr>
                              <w:t xml:space="preserve">Our </w:t>
                            </w:r>
                            <w:r w:rsidR="00D336BC">
                              <w:rPr>
                                <w:b/>
                                <w:sz w:val="40"/>
                              </w:rPr>
                              <w:t>c</w:t>
                            </w:r>
                            <w:r>
                              <w:rPr>
                                <w:b/>
                                <w:sz w:val="40"/>
                              </w:rPr>
                              <w:t xml:space="preserve">onsultation </w:t>
                            </w:r>
                            <w:r w:rsidR="00D336BC">
                              <w:rPr>
                                <w:b/>
                                <w:sz w:val="40"/>
                              </w:rPr>
                              <w:t>p</w:t>
                            </w:r>
                            <w:r>
                              <w:rPr>
                                <w:b/>
                                <w:sz w:val="40"/>
                              </w:rPr>
                              <w:t>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4558FB" id="Rectangle 8" o:spid="_x0000_s1032" style="position:absolute;margin-left:-1.65pt;margin-top:5.1pt;width:452.05pt;height:33.5pt;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" fillcolor="#003f77" stroked="f" strokeweight="2pt">
                <v:fill color2="#0072ce" rotate="t" angle="90" colors="0 #003f77;.5 #005fad;1 #0072ce" focus="100%" type="gradient"/>
                <v:textbox>
                  <w:txbxContent>
                    <w:p w14:paraId="38F61491" w14:textId="77777777" w:rsidR="006B2807" w:rsidRPr="006B2807" w:rsidRDefault="006B2807" w:rsidP="006B2807">
                      <w:pPr>
                        <w:rPr>
                          <w:b/>
                          <w:sz w:val="40"/>
                        </w:rPr>
                      </w:pPr>
                      <w:r>
                        <w:rPr>
                          <w:b/>
                          <w:sz w:val="40"/>
                        </w:rPr>
                        <w:t xml:space="preserve">Our </w:t>
                      </w:r>
                      <w:r w:rsidR="00D336BC">
                        <w:rPr>
                          <w:b/>
                          <w:sz w:val="40"/>
                        </w:rPr>
                        <w:t>c</w:t>
                      </w:r>
                      <w:r>
                        <w:rPr>
                          <w:b/>
                          <w:sz w:val="40"/>
                        </w:rPr>
                        <w:t xml:space="preserve">onsultation </w:t>
                      </w:r>
                      <w:r w:rsidR="00D336BC">
                        <w:rPr>
                          <w:b/>
                          <w:sz w:val="40"/>
                        </w:rPr>
                        <w:t>p</w:t>
                      </w:r>
                      <w:r>
                        <w:rPr>
                          <w:b/>
                          <w:sz w:val="40"/>
                        </w:rPr>
                        <w:t>rocess</w:t>
                      </w:r>
                    </w:p>
                  </w:txbxContent>
                </v:textbox>
              </v:rect>
            </w:pict>
          </mc:Fallback>
        </mc:AlternateContent>
      </w:r>
    </w:p>
    <w:p w14:paraId="4F731216" w14:textId="77777777" w:rsidR="00127A5B" w:rsidRDefault="00127A5B" w:rsidP="001961EF">
      <w:pPr>
        <w:autoSpaceDE w:val="0"/>
        <w:autoSpaceDN w:val="0"/>
        <w:adjustRightInd w:val="0"/>
        <w:spacing w:after="0"/>
        <w:rPr>
          <w:rFonts w:ascii="Arial" w:hAnsi="Arial" w:cs="Arial"/>
          <w:color w:val="000000"/>
          <w:sz w:val="28"/>
          <w:szCs w:val="28"/>
        </w:rPr>
      </w:pPr>
    </w:p>
    <w:p w14:paraId="0C89BD19" w14:textId="77777777" w:rsidR="00A20F67" w:rsidRDefault="00A20F67" w:rsidP="001961EF">
      <w:pPr>
        <w:autoSpaceDE w:val="0"/>
        <w:autoSpaceDN w:val="0"/>
        <w:adjustRightInd w:val="0"/>
        <w:spacing w:after="0"/>
        <w:rPr>
          <w:rFonts w:ascii="Arial" w:hAnsi="Arial" w:cs="Arial"/>
          <w:color w:val="000000"/>
          <w:sz w:val="24"/>
          <w:szCs w:val="24"/>
        </w:rPr>
      </w:pPr>
    </w:p>
    <w:p w14:paraId="00AE3736" w14:textId="2423B577" w:rsidR="004C7556" w:rsidRPr="004C7CBD" w:rsidRDefault="004C7556" w:rsidP="004C7556">
      <w:pPr>
        <w:spacing w:after="0" w:line="240" w:lineRule="auto"/>
        <w:rPr>
          <w:rStyle w:val="Hyperlink"/>
          <w:rFonts w:ascii="Arial" w:eastAsia="Times New Roman" w:hAnsi="Arial" w:cs="Arial"/>
          <w:sz w:val="24"/>
          <w:szCs w:val="24"/>
          <w:lang w:val="pt-PT" w:eastAsia="en-GB"/>
        </w:rPr>
      </w:pPr>
      <w:r w:rsidRPr="004C7CBD">
        <w:rPr>
          <w:rFonts w:ascii="Arial" w:hAnsi="Arial" w:cs="Arial"/>
          <w:noProof/>
          <w:sz w:val="24"/>
          <w:szCs w:val="24"/>
          <w:lang w:eastAsia="en-GB"/>
        </w:rPr>
        <w:t>We publicly consulted on the draft Carer Strategy 2026-203</w:t>
      </w:r>
      <w:r>
        <w:rPr>
          <w:rFonts w:ascii="Arial" w:hAnsi="Arial" w:cs="Arial"/>
          <w:noProof/>
          <w:sz w:val="24"/>
          <w:szCs w:val="24"/>
          <w:lang w:eastAsia="en-GB"/>
        </w:rPr>
        <w:t>1 for 17 weeks,</w:t>
      </w:r>
      <w:r w:rsidRPr="004C7CBD">
        <w:rPr>
          <w:rFonts w:ascii="Arial" w:hAnsi="Arial" w:cs="Arial"/>
          <w:noProof/>
          <w:sz w:val="24"/>
          <w:szCs w:val="24"/>
          <w:lang w:eastAsia="en-GB"/>
        </w:rPr>
        <w:t xml:space="preserve"> from 27 February 2026 to 30 June 2026.</w:t>
      </w:r>
      <w:r>
        <w:rPr>
          <w:rFonts w:ascii="Arial" w:hAnsi="Arial" w:cs="Arial"/>
          <w:noProof/>
          <w:sz w:val="24"/>
          <w:szCs w:val="24"/>
          <w:lang w:eastAsia="en-GB"/>
        </w:rPr>
        <w:t xml:space="preserve"> </w:t>
      </w:r>
      <w:r w:rsidRPr="004C7CBD">
        <w:rPr>
          <w:rFonts w:ascii="Arial" w:hAnsi="Arial" w:cs="Arial"/>
          <w:sz w:val="24"/>
          <w:szCs w:val="24"/>
        </w:rPr>
        <w:t xml:space="preserve"> </w:t>
      </w:r>
      <w:r w:rsidRPr="004C7CBD">
        <w:rPr>
          <w:rFonts w:ascii="Arial" w:eastAsia="Times New Roman" w:hAnsi="Arial" w:cs="Arial"/>
          <w:sz w:val="24"/>
          <w:szCs w:val="24"/>
        </w:rPr>
        <w:t>This Report provides a summary of the feedback we received and our response to this feedback</w:t>
      </w:r>
      <w:r>
        <w:rPr>
          <w:rFonts w:ascii="Arial" w:eastAsia="Times New Roman" w:hAnsi="Arial" w:cs="Arial"/>
          <w:sz w:val="24"/>
          <w:szCs w:val="24"/>
        </w:rPr>
        <w:t xml:space="preserve"> and</w:t>
      </w:r>
      <w:r w:rsidRPr="004C7CBD">
        <w:rPr>
          <w:rFonts w:ascii="Arial" w:eastAsia="Times New Roman" w:hAnsi="Arial" w:cs="Arial"/>
          <w:sz w:val="24"/>
          <w:szCs w:val="24"/>
          <w:lang w:eastAsia="en-GB"/>
        </w:rPr>
        <w:t xml:space="preserve"> should be read in conjunction with the associated consultation document</w:t>
      </w:r>
      <w:r w:rsidRPr="004C7CBD">
        <w:rPr>
          <w:rFonts w:ascii="Arial" w:hAnsi="Arial" w:cs="Arial"/>
          <w:color w:val="000000"/>
          <w:sz w:val="24"/>
          <w:szCs w:val="24"/>
        </w:rPr>
        <w:t xml:space="preserve"> available at </w:t>
      </w:r>
      <w:hyperlink r:id="rId10" w:history="1">
        <w:r w:rsidRPr="004C7CBD">
          <w:rPr>
            <w:rFonts w:ascii="Arial" w:hAnsi="Arial" w:cs="Arial"/>
            <w:color w:val="0000FF"/>
            <w:sz w:val="24"/>
            <w:szCs w:val="24"/>
            <w:u w:val="single"/>
          </w:rPr>
          <w:t>www.northerntrust.hscni.net</w:t>
        </w:r>
      </w:hyperlink>
      <w:r w:rsidRPr="004C7CBD">
        <w:rPr>
          <w:rFonts w:ascii="Arial" w:hAnsi="Arial" w:cs="Arial"/>
          <w:color w:val="000000"/>
          <w:sz w:val="24"/>
          <w:szCs w:val="24"/>
        </w:rPr>
        <w:t xml:space="preserve"> or by contacting the Trust’s Equality Unit on </w:t>
      </w:r>
      <w:r w:rsidRPr="004C7CBD">
        <w:rPr>
          <w:rFonts w:ascii="Arial" w:eastAsia="Times New Roman" w:hAnsi="Arial" w:cs="Arial"/>
          <w:sz w:val="24"/>
          <w:szCs w:val="24"/>
          <w:lang w:eastAsia="en-GB"/>
        </w:rPr>
        <w:t>028 2766 1377 or at</w:t>
      </w:r>
      <w:r w:rsidRPr="004C7CBD">
        <w:rPr>
          <w:rFonts w:ascii="Arial" w:eastAsia="Times New Roman" w:hAnsi="Arial" w:cs="Arial"/>
          <w:sz w:val="24"/>
          <w:szCs w:val="24"/>
          <w:lang w:val="pt-PT" w:eastAsia="en-GB"/>
        </w:rPr>
        <w:t xml:space="preserve"> </w:t>
      </w:r>
      <w:hyperlink r:id="rId11" w:history="1">
        <w:r w:rsidRPr="00C31F58">
          <w:rPr>
            <w:rStyle w:val="Hyperlink"/>
            <w:rFonts w:ascii="Arial" w:eastAsia="Times New Roman" w:hAnsi="Arial" w:cs="Arial"/>
            <w:sz w:val="24"/>
            <w:szCs w:val="24"/>
            <w:lang w:val="pt-PT" w:eastAsia="en-GB"/>
          </w:rPr>
          <w:t>equality.unit@northerntrust.hscni.net</w:t>
        </w:r>
      </w:hyperlink>
    </w:p>
    <w:p w14:paraId="0ABA688F" w14:textId="77777777" w:rsidR="004C7556" w:rsidRPr="00853B3E" w:rsidRDefault="004C7556" w:rsidP="004C7556">
      <w:pPr>
        <w:autoSpaceDE w:val="0"/>
        <w:autoSpaceDN w:val="0"/>
        <w:adjustRightInd w:val="0"/>
        <w:spacing w:after="0" w:line="240" w:lineRule="auto"/>
        <w:rPr>
          <w:rFonts w:ascii="Arial" w:hAnsi="Arial" w:cs="Arial"/>
          <w:color w:val="000000"/>
          <w:sz w:val="24"/>
          <w:szCs w:val="24"/>
        </w:rPr>
      </w:pPr>
    </w:p>
    <w:p w14:paraId="1B28192A" w14:textId="2CE5E027" w:rsidR="000F11F9" w:rsidRPr="00853B3E" w:rsidRDefault="000F11F9" w:rsidP="004C7556">
      <w:pPr>
        <w:tabs>
          <w:tab w:val="left" w:pos="8080"/>
        </w:tabs>
        <w:spacing w:after="0" w:line="240" w:lineRule="auto"/>
        <w:ind w:right="567"/>
        <w:rPr>
          <w:rFonts w:ascii="Arial" w:eastAsia="Times New Roman" w:hAnsi="Arial" w:cs="Arial"/>
          <w:sz w:val="24"/>
          <w:szCs w:val="24"/>
          <w:lang w:eastAsia="en-GB"/>
        </w:rPr>
      </w:pPr>
      <w:r w:rsidRPr="00853B3E">
        <w:rPr>
          <w:rFonts w:ascii="Arial" w:eastAsia="Times New Roman" w:hAnsi="Arial" w:cs="Arial"/>
          <w:sz w:val="24"/>
          <w:szCs w:val="24"/>
          <w:lang w:eastAsia="en-GB"/>
        </w:rPr>
        <w:t>To raise awareness of the consultation process</w:t>
      </w:r>
      <w:r w:rsidR="0083261A" w:rsidRPr="00853B3E">
        <w:rPr>
          <w:rFonts w:ascii="Arial" w:eastAsia="Times New Roman" w:hAnsi="Arial" w:cs="Arial"/>
          <w:sz w:val="24"/>
          <w:szCs w:val="24"/>
          <w:lang w:eastAsia="en-GB"/>
        </w:rPr>
        <w:t>, we publicised the consultation documents through the Trust’s Consultee Database which holds</w:t>
      </w:r>
      <w:r w:rsidRPr="00853B3E">
        <w:rPr>
          <w:rFonts w:ascii="Arial" w:eastAsia="Times New Roman" w:hAnsi="Arial" w:cs="Arial"/>
          <w:sz w:val="24"/>
          <w:szCs w:val="24"/>
          <w:lang w:eastAsia="en-GB"/>
        </w:rPr>
        <w:t xml:space="preserve"> over 1</w:t>
      </w:r>
      <w:r w:rsidR="00C74811" w:rsidRPr="00853B3E">
        <w:rPr>
          <w:rFonts w:ascii="Arial" w:eastAsia="Times New Roman" w:hAnsi="Arial" w:cs="Arial"/>
          <w:sz w:val="24"/>
          <w:szCs w:val="24"/>
          <w:lang w:eastAsia="en-GB"/>
        </w:rPr>
        <w:t>127</w:t>
      </w:r>
      <w:r w:rsidRPr="00853B3E">
        <w:rPr>
          <w:rFonts w:ascii="Arial" w:eastAsia="Times New Roman" w:hAnsi="Arial" w:cs="Arial"/>
          <w:sz w:val="24"/>
          <w:szCs w:val="24"/>
          <w:lang w:eastAsia="en-GB"/>
        </w:rPr>
        <w:t xml:space="preserve"> groups, organisations and individuals</w:t>
      </w:r>
      <w:r w:rsidR="0083261A" w:rsidRPr="00853B3E">
        <w:rPr>
          <w:rFonts w:ascii="Arial" w:eastAsia="Times New Roman" w:hAnsi="Arial" w:cs="Arial"/>
          <w:sz w:val="24"/>
          <w:szCs w:val="24"/>
          <w:lang w:eastAsia="en-GB"/>
        </w:rPr>
        <w:t xml:space="preserve">, </w:t>
      </w:r>
      <w:r w:rsidR="00385984" w:rsidRPr="00853B3E">
        <w:rPr>
          <w:rFonts w:ascii="Arial" w:eastAsia="Times New Roman" w:hAnsi="Arial" w:cs="Arial"/>
          <w:sz w:val="24"/>
          <w:szCs w:val="24"/>
          <w:lang w:eastAsia="en-GB"/>
        </w:rPr>
        <w:t>along with our Invol</w:t>
      </w:r>
      <w:r w:rsidR="00EB74AA" w:rsidRPr="00853B3E">
        <w:rPr>
          <w:rFonts w:ascii="Arial" w:eastAsia="Times New Roman" w:hAnsi="Arial" w:cs="Arial"/>
          <w:sz w:val="24"/>
          <w:szCs w:val="24"/>
          <w:lang w:eastAsia="en-GB"/>
        </w:rPr>
        <w:t>vement Network</w:t>
      </w:r>
      <w:r w:rsidR="00C74811" w:rsidRPr="00853B3E">
        <w:rPr>
          <w:rFonts w:ascii="Arial" w:eastAsia="Times New Roman" w:hAnsi="Arial" w:cs="Arial"/>
          <w:sz w:val="24"/>
          <w:szCs w:val="24"/>
          <w:lang w:eastAsia="en-GB"/>
        </w:rPr>
        <w:t>, Carer Mailing List</w:t>
      </w:r>
      <w:r w:rsidR="00EB74AA" w:rsidRPr="00853B3E">
        <w:rPr>
          <w:rFonts w:ascii="Arial" w:eastAsia="Times New Roman" w:hAnsi="Arial" w:cs="Arial"/>
          <w:sz w:val="24"/>
          <w:szCs w:val="24"/>
          <w:lang w:eastAsia="en-GB"/>
        </w:rPr>
        <w:t xml:space="preserve"> and service user</w:t>
      </w:r>
      <w:r w:rsidR="00385984" w:rsidRPr="00853B3E">
        <w:rPr>
          <w:rFonts w:ascii="Arial" w:eastAsia="Times New Roman" w:hAnsi="Arial" w:cs="Arial"/>
          <w:sz w:val="24"/>
          <w:szCs w:val="24"/>
          <w:lang w:eastAsia="en-GB"/>
        </w:rPr>
        <w:t xml:space="preserve"> groups</w:t>
      </w:r>
      <w:r w:rsidR="00627192" w:rsidRPr="00853B3E">
        <w:rPr>
          <w:rFonts w:ascii="Arial" w:eastAsia="Times New Roman" w:hAnsi="Arial" w:cs="Arial"/>
          <w:sz w:val="24"/>
          <w:szCs w:val="24"/>
          <w:lang w:eastAsia="en-GB"/>
        </w:rPr>
        <w:t>; Carer Pathway Steering Group, Carer Listening Forum, Learning Disability Carer Forum, Engagement Advisory Board, Disability Consultation Panel</w:t>
      </w:r>
      <w:r w:rsidR="00996F1D">
        <w:rPr>
          <w:rFonts w:ascii="Arial" w:eastAsia="Times New Roman" w:hAnsi="Arial" w:cs="Arial"/>
          <w:sz w:val="24"/>
          <w:szCs w:val="24"/>
          <w:lang w:eastAsia="en-GB"/>
        </w:rPr>
        <w:t xml:space="preserve"> as well as community sector organisations who support carers</w:t>
      </w:r>
      <w:r w:rsidRPr="00853B3E">
        <w:rPr>
          <w:rFonts w:ascii="Arial" w:eastAsia="Times New Roman" w:hAnsi="Arial" w:cs="Arial"/>
          <w:sz w:val="24"/>
          <w:szCs w:val="24"/>
          <w:lang w:eastAsia="en-GB"/>
        </w:rPr>
        <w:t xml:space="preserve">.  </w:t>
      </w:r>
      <w:r w:rsidR="00A635ED" w:rsidRPr="00853B3E">
        <w:rPr>
          <w:rFonts w:ascii="Arial" w:eastAsia="Times New Roman" w:hAnsi="Arial" w:cs="Arial"/>
          <w:sz w:val="24"/>
          <w:szCs w:val="24"/>
          <w:lang w:eastAsia="en-GB"/>
        </w:rPr>
        <w:t>Consultation documents were</w:t>
      </w:r>
      <w:r w:rsidRPr="00853B3E">
        <w:rPr>
          <w:rFonts w:ascii="Arial" w:eastAsia="Times New Roman" w:hAnsi="Arial" w:cs="Arial"/>
          <w:sz w:val="24"/>
          <w:szCs w:val="24"/>
          <w:lang w:eastAsia="en-GB"/>
        </w:rPr>
        <w:t xml:space="preserve"> available on the Trust’s website</w:t>
      </w:r>
      <w:r w:rsidR="00627192" w:rsidRPr="00853B3E">
        <w:rPr>
          <w:rFonts w:ascii="Arial" w:eastAsia="Times New Roman" w:hAnsi="Arial" w:cs="Arial"/>
          <w:sz w:val="24"/>
          <w:szCs w:val="24"/>
          <w:lang w:eastAsia="en-GB"/>
        </w:rPr>
        <w:t>, social media, press release to newspapers and media/radio</w:t>
      </w:r>
      <w:r w:rsidR="00431789">
        <w:rPr>
          <w:rFonts w:ascii="Arial" w:eastAsia="Times New Roman" w:hAnsi="Arial" w:cs="Arial"/>
          <w:sz w:val="24"/>
          <w:szCs w:val="24"/>
          <w:lang w:eastAsia="en-GB"/>
        </w:rPr>
        <w:t xml:space="preserve"> with printed versions given to informal, unpaid family carers</w:t>
      </w:r>
      <w:r w:rsidR="00627192" w:rsidRPr="00853B3E">
        <w:rPr>
          <w:rFonts w:ascii="Arial" w:eastAsia="Times New Roman" w:hAnsi="Arial" w:cs="Arial"/>
          <w:sz w:val="24"/>
          <w:szCs w:val="24"/>
          <w:lang w:eastAsia="en-GB"/>
        </w:rPr>
        <w:t>.</w:t>
      </w:r>
    </w:p>
    <w:p w14:paraId="632FB458" w14:textId="77777777" w:rsidR="00627192" w:rsidRPr="00853B3E" w:rsidRDefault="00627192" w:rsidP="004C7556">
      <w:pPr>
        <w:tabs>
          <w:tab w:val="left" w:pos="8080"/>
        </w:tabs>
        <w:spacing w:after="0" w:line="240" w:lineRule="auto"/>
        <w:ind w:right="567"/>
        <w:rPr>
          <w:rFonts w:ascii="Arial" w:eastAsia="Times New Roman" w:hAnsi="Arial" w:cs="Arial"/>
          <w:sz w:val="24"/>
          <w:szCs w:val="24"/>
          <w:lang w:eastAsia="en-GB"/>
        </w:rPr>
      </w:pPr>
    </w:p>
    <w:p w14:paraId="38FB6595" w14:textId="32B4829F" w:rsidR="00627192" w:rsidRPr="00853B3E" w:rsidRDefault="00627192" w:rsidP="004C7556">
      <w:pPr>
        <w:tabs>
          <w:tab w:val="left" w:pos="8080"/>
        </w:tabs>
        <w:spacing w:after="0" w:line="240" w:lineRule="auto"/>
        <w:ind w:right="567"/>
        <w:rPr>
          <w:rFonts w:ascii="Arial" w:eastAsia="Times New Roman" w:hAnsi="Arial" w:cs="Arial"/>
          <w:sz w:val="24"/>
          <w:szCs w:val="24"/>
          <w:lang w:eastAsia="en-GB"/>
        </w:rPr>
      </w:pPr>
      <w:r w:rsidRPr="00853B3E">
        <w:rPr>
          <w:rFonts w:ascii="Arial" w:eastAsia="Times New Roman" w:hAnsi="Arial" w:cs="Arial"/>
          <w:sz w:val="24"/>
          <w:szCs w:val="24"/>
          <w:lang w:eastAsia="en-GB"/>
        </w:rPr>
        <w:t>An online proforma hosted on Citizen Space, was available to complete.  We are mindful that to engage through Citizen Space individuals need to have access to a suitable device, broadband and knowledge to complete an online proforma.  We have therefore accepted responses in other formats including hard copies or written or typed responses, sent in by post, or email and we welcomed responses provided over the telephone.</w:t>
      </w:r>
    </w:p>
    <w:p w14:paraId="6C5A12C2" w14:textId="77777777" w:rsidR="000F11F9" w:rsidRPr="00853B3E" w:rsidRDefault="000F11F9" w:rsidP="004C7556">
      <w:pPr>
        <w:spacing w:after="0" w:line="240" w:lineRule="auto"/>
        <w:ind w:right="567"/>
        <w:rPr>
          <w:rFonts w:ascii="Arial" w:eastAsia="Times New Roman" w:hAnsi="Arial" w:cs="Arial"/>
          <w:sz w:val="24"/>
          <w:szCs w:val="24"/>
          <w:lang w:eastAsia="en-GB"/>
        </w:rPr>
      </w:pPr>
    </w:p>
    <w:p w14:paraId="34D076FB" w14:textId="77777777" w:rsidR="00C018C0" w:rsidRPr="00853B3E" w:rsidRDefault="00C018C0" w:rsidP="004C7556">
      <w:pPr>
        <w:spacing w:after="0" w:line="240" w:lineRule="auto"/>
        <w:ind w:right="567"/>
        <w:rPr>
          <w:rFonts w:ascii="Arial" w:hAnsi="Arial" w:cs="Arial"/>
          <w:sz w:val="24"/>
          <w:szCs w:val="24"/>
        </w:rPr>
      </w:pPr>
    </w:p>
    <w:p w14:paraId="3C714B82" w14:textId="5485669C" w:rsidR="000F11F9" w:rsidRPr="00853B3E" w:rsidRDefault="00A635ED" w:rsidP="004C7556">
      <w:pPr>
        <w:spacing w:after="0" w:line="240" w:lineRule="auto"/>
        <w:ind w:right="567"/>
        <w:rPr>
          <w:rFonts w:ascii="Arial" w:hAnsi="Arial" w:cs="Arial"/>
          <w:sz w:val="24"/>
          <w:szCs w:val="24"/>
        </w:rPr>
      </w:pPr>
      <w:r w:rsidRPr="00853B3E">
        <w:rPr>
          <w:rFonts w:ascii="Arial" w:eastAsia="Times New Roman" w:hAnsi="Arial" w:cs="Arial"/>
          <w:sz w:val="24"/>
          <w:szCs w:val="24"/>
          <w:lang w:eastAsia="en-GB"/>
        </w:rPr>
        <w:t>We received</w:t>
      </w:r>
      <w:r w:rsidR="00C74811" w:rsidRPr="00853B3E">
        <w:rPr>
          <w:rFonts w:ascii="Arial" w:eastAsia="Times New Roman" w:hAnsi="Arial" w:cs="Arial"/>
          <w:sz w:val="24"/>
          <w:szCs w:val="24"/>
          <w:lang w:eastAsia="en-GB"/>
        </w:rPr>
        <w:t xml:space="preserve"> </w:t>
      </w:r>
      <w:r w:rsidR="00805460" w:rsidRPr="00805460">
        <w:rPr>
          <w:rFonts w:ascii="Arial" w:eastAsia="Times New Roman" w:hAnsi="Arial" w:cs="Arial"/>
          <w:sz w:val="24"/>
          <w:szCs w:val="24"/>
          <w:lang w:eastAsia="en-GB"/>
        </w:rPr>
        <w:t>23</w:t>
      </w:r>
      <w:r w:rsidR="00323DD9" w:rsidRPr="00805460">
        <w:rPr>
          <w:rFonts w:ascii="Arial" w:eastAsia="Times New Roman" w:hAnsi="Arial" w:cs="Arial"/>
          <w:sz w:val="24"/>
          <w:szCs w:val="24"/>
          <w:lang w:eastAsia="en-GB"/>
        </w:rPr>
        <w:t xml:space="preserve"> </w:t>
      </w:r>
      <w:r w:rsidR="000F11F9" w:rsidRPr="00805460">
        <w:rPr>
          <w:rFonts w:ascii="Arial" w:eastAsia="Times New Roman" w:hAnsi="Arial" w:cs="Arial"/>
          <w:sz w:val="24"/>
          <w:szCs w:val="24"/>
          <w:lang w:eastAsia="en-GB"/>
        </w:rPr>
        <w:t>responses</w:t>
      </w:r>
      <w:r w:rsidR="000F11F9" w:rsidRPr="00853B3E">
        <w:rPr>
          <w:rFonts w:ascii="Arial" w:eastAsia="Times New Roman" w:hAnsi="Arial" w:cs="Arial"/>
          <w:sz w:val="24"/>
          <w:szCs w:val="24"/>
          <w:lang w:eastAsia="en-GB"/>
        </w:rPr>
        <w:t xml:space="preserve"> during the formal consultation</w:t>
      </w:r>
      <w:r w:rsidR="00C23478">
        <w:rPr>
          <w:rFonts w:ascii="Arial" w:eastAsia="Times New Roman" w:hAnsi="Arial" w:cs="Arial"/>
          <w:sz w:val="24"/>
          <w:szCs w:val="24"/>
          <w:lang w:eastAsia="en-GB"/>
        </w:rPr>
        <w:t xml:space="preserve"> period</w:t>
      </w:r>
      <w:r w:rsidR="000F11F9" w:rsidRPr="00853B3E">
        <w:rPr>
          <w:rFonts w:ascii="Arial" w:eastAsia="Times New Roman" w:hAnsi="Arial" w:cs="Arial"/>
          <w:sz w:val="24"/>
          <w:szCs w:val="24"/>
          <w:lang w:eastAsia="en-GB"/>
        </w:rPr>
        <w:t xml:space="preserve">.  </w:t>
      </w:r>
    </w:p>
    <w:p w14:paraId="43251048" w14:textId="77777777" w:rsidR="00853B3E" w:rsidRPr="00853B3E" w:rsidRDefault="00853B3E" w:rsidP="00E35D8D">
      <w:pPr>
        <w:jc w:val="both"/>
        <w:rPr>
          <w:rFonts w:ascii="Arial" w:hAnsi="Arial" w:cs="Arial"/>
          <w:b/>
          <w:noProof/>
          <w:color w:val="4F81BD" w:themeColor="accent1"/>
          <w:sz w:val="24"/>
          <w:lang w:eastAsia="en-GB"/>
        </w:rPr>
      </w:pPr>
    </w:p>
    <w:p w14:paraId="47E6CAF7" w14:textId="68EDDCE0" w:rsidR="00D336BC" w:rsidRDefault="00D336BC" w:rsidP="00010563">
      <w:pPr>
        <w:tabs>
          <w:tab w:val="left" w:pos="3246"/>
        </w:tabs>
        <w:jc w:val="both"/>
        <w:rPr>
          <w:rFonts w:ascii="Arial" w:hAnsi="Arial" w:cs="Arial"/>
          <w:b/>
          <w:noProof/>
          <w:color w:val="4F81BD" w:themeColor="accent1"/>
          <w:sz w:val="28"/>
          <w:szCs w:val="24"/>
          <w:lang w:eastAsia="en-GB"/>
        </w:rPr>
      </w:pPr>
      <w:r w:rsidRPr="00E80CDF">
        <w:rPr>
          <w:rFonts w:ascii="Times New Roman" w:hAnsi="Times New Roman" w:cs="Times New Roman"/>
          <w:noProof/>
          <w:color w:val="FFFFFF" w:themeColor="background1"/>
          <w:sz w:val="24"/>
          <w:szCs w:val="24"/>
          <w:lang w:eastAsia="en-GB"/>
        </w:rPr>
        <mc:AlternateContent>
          <mc:Choice Requires="wps">
            <w:drawing>
              <wp:anchor distT="0" distB="0" distL="114300" distR="114300" simplePos="0" relativeHeight="251671040" behindDoc="1" locked="0" layoutInCell="1" allowOverlap="1" wp14:anchorId="35C47BDA" wp14:editId="4DD021E7">
                <wp:simplePos x="0" y="0"/>
                <wp:positionH relativeFrom="column">
                  <wp:posOffset>-63795</wp:posOffset>
                </wp:positionH>
                <wp:positionV relativeFrom="paragraph">
                  <wp:posOffset>0</wp:posOffset>
                </wp:positionV>
                <wp:extent cx="5741581" cy="425450"/>
                <wp:effectExtent l="0" t="0" r="0" b="0"/>
                <wp:wrapNone/>
                <wp:docPr id="9" name="Rectangle 9"/>
                <wp:cNvGraphicFramePr/>
                <a:graphic xmlns:a="http://schemas.openxmlformats.org/drawingml/2006/main">
                  <a:graphicData uri="http://schemas.microsoft.com/office/word/2010/wordprocessingShape">
                    <wps:wsp>
                      <wps:cNvSpPr/>
                      <wps:spPr>
                        <a:xfrm>
                          <a:off x="0" y="0"/>
                          <a:ext cx="5741581" cy="425450"/>
                        </a:xfrm>
                        <a:prstGeom prst="rect">
                          <a:avLst/>
                        </a:prstGeom>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672450" w14:textId="77777777" w:rsidR="00D336BC" w:rsidRPr="006B2807" w:rsidRDefault="00D336BC" w:rsidP="00D336BC">
                            <w:pPr>
                              <w:rPr>
                                <w:b/>
                                <w:sz w:val="40"/>
                              </w:rPr>
                            </w:pPr>
                            <w:r>
                              <w:rPr>
                                <w:b/>
                                <w:sz w:val="40"/>
                              </w:rPr>
                              <w:t>Promoting equality, good relations and rural needs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C47BDA" id="Rectangle 9" o:spid="_x0000_s1033" style="position:absolute;left:0;text-align:left;margin-left:-5pt;margin-top:0;width:452.1pt;height:3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" fillcolor="#003f77" stroked="f" strokeweight="2pt">
                <v:fill color2="#0072ce" rotate="t" angle="90" colors="0 #003f77;.5 #005fad;1 #0072ce" focus="100%" type="gradient"/>
                <v:textbox>
                  <w:txbxContent>
                    <w:p w14:paraId="6A672450" w14:textId="77777777" w:rsidR="00D336BC" w:rsidRPr="006B2807" w:rsidRDefault="00D336BC" w:rsidP="00D336BC">
                      <w:pPr>
                        <w:rPr>
                          <w:b/>
                          <w:sz w:val="40"/>
                        </w:rPr>
                      </w:pPr>
                      <w:r>
                        <w:rPr>
                          <w:b/>
                          <w:sz w:val="40"/>
                        </w:rPr>
                        <w:t>Promoting equality, good relations and rural needs</w:t>
                      </w:r>
                    </w:p>
                  </w:txbxContent>
                </v:textbox>
              </v:rect>
            </w:pict>
          </mc:Fallback>
        </mc:AlternateContent>
      </w:r>
      <w:r w:rsidR="00010563">
        <w:rPr>
          <w:rFonts w:ascii="Arial" w:hAnsi="Arial" w:cs="Arial"/>
          <w:b/>
          <w:noProof/>
          <w:color w:val="4F81BD" w:themeColor="accent1"/>
          <w:sz w:val="28"/>
          <w:szCs w:val="24"/>
          <w:lang w:eastAsia="en-GB"/>
        </w:rPr>
        <w:tab/>
      </w:r>
    </w:p>
    <w:p w14:paraId="7C054ABB" w14:textId="77777777" w:rsidR="00536122" w:rsidRDefault="00536122" w:rsidP="00000F98">
      <w:pPr>
        <w:spacing w:before="120"/>
        <w:rPr>
          <w:rFonts w:ascii="Arial" w:hAnsi="Arial" w:cs="Arial"/>
          <w:b/>
          <w:noProof/>
          <w:color w:val="4F81BD" w:themeColor="accent1"/>
          <w:sz w:val="28"/>
          <w:szCs w:val="24"/>
          <w:lang w:eastAsia="en-GB"/>
        </w:rPr>
      </w:pPr>
    </w:p>
    <w:p w14:paraId="361B3504" w14:textId="38A6C551" w:rsidR="00EC4DF6" w:rsidRPr="00480F0F" w:rsidRDefault="00C018C0" w:rsidP="00C227CD">
      <w:pPr>
        <w:autoSpaceDE w:val="0"/>
        <w:autoSpaceDN w:val="0"/>
        <w:adjustRightInd w:val="0"/>
        <w:spacing w:after="0" w:line="240" w:lineRule="auto"/>
        <w:rPr>
          <w:rFonts w:ascii="Arial" w:eastAsia="Times New Roman" w:hAnsi="Arial" w:cs="Arial"/>
          <w:sz w:val="28"/>
          <w:szCs w:val="28"/>
          <w:lang w:eastAsia="en-GB"/>
        </w:rPr>
      </w:pPr>
      <w:r w:rsidRPr="00853B3E">
        <w:rPr>
          <w:rFonts w:ascii="Arial" w:hAnsi="Arial" w:cs="Arial"/>
          <w:color w:val="000000"/>
          <w:sz w:val="24"/>
          <w:szCs w:val="24"/>
        </w:rPr>
        <w:t xml:space="preserve">We are </w:t>
      </w:r>
      <w:r w:rsidR="00000F98" w:rsidRPr="00853B3E">
        <w:rPr>
          <w:rFonts w:ascii="Arial" w:hAnsi="Arial" w:cs="Arial"/>
          <w:color w:val="000000"/>
          <w:sz w:val="24"/>
          <w:szCs w:val="24"/>
        </w:rPr>
        <w:t>committed to promoting equality of opportunity, good relations and human rights in all aspects of our work.</w:t>
      </w:r>
      <w:r w:rsidR="00627192" w:rsidRPr="00853B3E">
        <w:rPr>
          <w:rFonts w:ascii="Arial" w:hAnsi="Arial" w:cs="Arial"/>
          <w:color w:val="000000"/>
          <w:sz w:val="24"/>
          <w:szCs w:val="24"/>
        </w:rPr>
        <w:t xml:space="preserve"> </w:t>
      </w:r>
      <w:r w:rsidR="00000F98" w:rsidRPr="00853B3E">
        <w:rPr>
          <w:rFonts w:ascii="Arial" w:hAnsi="Arial" w:cs="Arial"/>
          <w:color w:val="000000"/>
          <w:sz w:val="24"/>
          <w:szCs w:val="24"/>
        </w:rPr>
        <w:t xml:space="preserve"> </w:t>
      </w:r>
      <w:r w:rsidR="00627192" w:rsidRPr="00853B3E">
        <w:rPr>
          <w:rFonts w:ascii="Arial" w:hAnsi="Arial" w:cs="Arial"/>
          <w:color w:val="000000"/>
          <w:sz w:val="24"/>
          <w:szCs w:val="24"/>
        </w:rPr>
        <w:t xml:space="preserve">In keeping with our legislative requirements, the Trust completed and consulted on an Equality Impact Assessment (EQIA) and a Rural Needs Impact Assessment (RNIA) on the draft Carer Strategy, which are available on the Trust’s website.  </w:t>
      </w:r>
    </w:p>
    <w:p w14:paraId="7210E270" w14:textId="4CCDB99D" w:rsidR="00000F98" w:rsidRPr="00853B3E" w:rsidRDefault="00000F98" w:rsidP="00000F98">
      <w:pPr>
        <w:spacing w:before="120"/>
        <w:rPr>
          <w:rFonts w:ascii="Arial" w:hAnsi="Arial" w:cs="Arial"/>
          <w:color w:val="000000"/>
          <w:sz w:val="24"/>
          <w:szCs w:val="24"/>
        </w:rPr>
      </w:pPr>
    </w:p>
    <w:p w14:paraId="49983E8F" w14:textId="77777777" w:rsidR="00C74811" w:rsidRDefault="00C74811" w:rsidP="00000F98">
      <w:pPr>
        <w:spacing w:before="120"/>
        <w:rPr>
          <w:rFonts w:ascii="Arial" w:hAnsi="Arial" w:cs="Arial"/>
          <w:color w:val="000000"/>
          <w:sz w:val="24"/>
          <w:szCs w:val="24"/>
        </w:rPr>
      </w:pPr>
    </w:p>
    <w:p w14:paraId="7C85710B" w14:textId="77777777" w:rsidR="00853B3E" w:rsidRDefault="00853B3E" w:rsidP="00000F98">
      <w:pPr>
        <w:spacing w:before="120"/>
        <w:rPr>
          <w:rFonts w:ascii="Arial" w:hAnsi="Arial" w:cs="Arial"/>
          <w:color w:val="000000"/>
          <w:sz w:val="24"/>
          <w:szCs w:val="24"/>
        </w:rPr>
      </w:pPr>
    </w:p>
    <w:p w14:paraId="665F6A46" w14:textId="77777777" w:rsidR="006125CF" w:rsidRDefault="006125CF" w:rsidP="00000F98">
      <w:pPr>
        <w:spacing w:before="120"/>
        <w:rPr>
          <w:rFonts w:ascii="Arial" w:hAnsi="Arial" w:cs="Arial"/>
          <w:color w:val="000000"/>
          <w:sz w:val="24"/>
          <w:szCs w:val="24"/>
        </w:rPr>
      </w:pPr>
    </w:p>
    <w:p w14:paraId="3363071B" w14:textId="77777777" w:rsidR="00853B3E" w:rsidRDefault="00853B3E" w:rsidP="00000F98">
      <w:pPr>
        <w:spacing w:before="120"/>
        <w:rPr>
          <w:rFonts w:ascii="Arial" w:hAnsi="Arial" w:cs="Arial"/>
          <w:color w:val="000000"/>
          <w:sz w:val="24"/>
          <w:szCs w:val="24"/>
        </w:rPr>
      </w:pPr>
    </w:p>
    <w:p w14:paraId="04B5179D" w14:textId="0DFC9654" w:rsidR="00D336BC" w:rsidRDefault="00D336BC" w:rsidP="000F11F9">
      <w:pPr>
        <w:spacing w:after="0" w:line="240" w:lineRule="auto"/>
        <w:rPr>
          <w:rFonts w:ascii="Arial" w:eastAsia="Times New Roman" w:hAnsi="Arial" w:cs="Arial"/>
          <w:sz w:val="28"/>
          <w:szCs w:val="28"/>
          <w:lang w:eastAsia="en-GB"/>
        </w:rPr>
      </w:pPr>
      <w:r w:rsidRPr="00E80CDF">
        <w:rPr>
          <w:rFonts w:ascii="Times New Roman" w:hAnsi="Times New Roman" w:cs="Times New Roman"/>
          <w:noProof/>
          <w:color w:val="FFFFFF" w:themeColor="background1"/>
          <w:sz w:val="24"/>
          <w:szCs w:val="24"/>
          <w:lang w:eastAsia="en-GB"/>
        </w:rPr>
        <w:lastRenderedPageBreak/>
        <mc:AlternateContent>
          <mc:Choice Requires="wps">
            <w:drawing>
              <wp:anchor distT="0" distB="0" distL="114300" distR="114300" simplePos="0" relativeHeight="251673088" behindDoc="1" locked="0" layoutInCell="1" allowOverlap="1" wp14:anchorId="44B16E3D" wp14:editId="65DEF366">
                <wp:simplePos x="0" y="0"/>
                <wp:positionH relativeFrom="column">
                  <wp:posOffset>-63795</wp:posOffset>
                </wp:positionH>
                <wp:positionV relativeFrom="paragraph">
                  <wp:posOffset>182585</wp:posOffset>
                </wp:positionV>
                <wp:extent cx="5741035" cy="425450"/>
                <wp:effectExtent l="0" t="0" r="0" b="0"/>
                <wp:wrapNone/>
                <wp:docPr id="10" name="Rectangle 10"/>
                <wp:cNvGraphicFramePr/>
                <a:graphic xmlns:a="http://schemas.openxmlformats.org/drawingml/2006/main">
                  <a:graphicData uri="http://schemas.microsoft.com/office/word/2010/wordprocessingShape">
                    <wps:wsp>
                      <wps:cNvSpPr/>
                      <wps:spPr>
                        <a:xfrm>
                          <a:off x="0" y="0"/>
                          <a:ext cx="5741035" cy="425450"/>
                        </a:xfrm>
                        <a:prstGeom prst="rect">
                          <a:avLst/>
                        </a:prstGeom>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265EF8" w14:textId="038E63E5" w:rsidR="00D336BC" w:rsidRPr="006B2807" w:rsidRDefault="00853B3E" w:rsidP="00D336BC">
                            <w:pPr>
                              <w:rPr>
                                <w:b/>
                                <w:sz w:val="40"/>
                              </w:rPr>
                            </w:pPr>
                            <w:r>
                              <w:rPr>
                                <w:b/>
                                <w:sz w:val="40"/>
                              </w:rPr>
                              <w:t>Themes emerging from the consultation feedback</w:t>
                            </w:r>
                            <w:r w:rsidR="00D336BC">
                              <w:rPr>
                                <w:b/>
                                <w:sz w:val="4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B16E3D" id="Rectangle 10" o:spid="_x0000_s1034" style="position:absolute;margin-left:-5pt;margin-top:14.4pt;width:452.05pt;height:33.5pt;z-index:-25164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" fillcolor="#003f77" stroked="f" strokeweight="2pt">
                <v:fill color2="#0072ce" rotate="t" angle="90" colors="0 #003f77;.5 #005fad;1 #0072ce" focus="100%" type="gradient"/>
                <v:textbox>
                  <w:txbxContent>
                    <w:p w14:paraId="31265EF8" w14:textId="038E63E5" w:rsidR="00D336BC" w:rsidRPr="006B2807" w:rsidRDefault="00853B3E" w:rsidP="00D336BC">
                      <w:pPr>
                        <w:rPr>
                          <w:b/>
                          <w:sz w:val="40"/>
                        </w:rPr>
                      </w:pPr>
                      <w:r>
                        <w:rPr>
                          <w:b/>
                          <w:sz w:val="40"/>
                        </w:rPr>
                        <w:t>Themes emerging from the consultation feedback</w:t>
                      </w:r>
                      <w:r w:rsidR="00D336BC">
                        <w:rPr>
                          <w:b/>
                          <w:sz w:val="40"/>
                        </w:rPr>
                        <w:t xml:space="preserve"> </w:t>
                      </w:r>
                    </w:p>
                  </w:txbxContent>
                </v:textbox>
              </v:rect>
            </w:pict>
          </mc:Fallback>
        </mc:AlternateContent>
      </w:r>
    </w:p>
    <w:p w14:paraId="325796A3" w14:textId="77777777" w:rsidR="00D336BC" w:rsidRDefault="00D336BC" w:rsidP="000F11F9">
      <w:pPr>
        <w:spacing w:after="0" w:line="240" w:lineRule="auto"/>
        <w:rPr>
          <w:rFonts w:ascii="Arial" w:eastAsia="Times New Roman" w:hAnsi="Arial" w:cs="Arial"/>
          <w:sz w:val="28"/>
          <w:szCs w:val="28"/>
          <w:lang w:eastAsia="en-GB"/>
        </w:rPr>
      </w:pPr>
    </w:p>
    <w:p w14:paraId="653AB252" w14:textId="77777777" w:rsidR="00D336BC" w:rsidRDefault="00D336BC" w:rsidP="000F11F9">
      <w:pPr>
        <w:spacing w:after="0" w:line="240" w:lineRule="auto"/>
        <w:rPr>
          <w:rFonts w:ascii="Arial" w:eastAsia="Times New Roman" w:hAnsi="Arial" w:cs="Arial"/>
          <w:sz w:val="28"/>
          <w:szCs w:val="28"/>
          <w:lang w:eastAsia="en-GB"/>
        </w:rPr>
      </w:pPr>
    </w:p>
    <w:p w14:paraId="14060FEC" w14:textId="77777777" w:rsidR="00C227CD" w:rsidRDefault="00C227CD" w:rsidP="00996F1D">
      <w:pPr>
        <w:spacing w:after="0" w:line="240" w:lineRule="auto"/>
        <w:rPr>
          <w:rFonts w:ascii="Arial" w:eastAsia="Calibri" w:hAnsi="Arial" w:cs="Arial"/>
          <w:sz w:val="24"/>
          <w:szCs w:val="24"/>
        </w:rPr>
      </w:pPr>
    </w:p>
    <w:p w14:paraId="2988456C" w14:textId="2E1FC645" w:rsidR="00996F1D" w:rsidRDefault="00996F1D" w:rsidP="00996F1D">
      <w:pPr>
        <w:spacing w:after="0" w:line="240" w:lineRule="auto"/>
        <w:rPr>
          <w:rFonts w:ascii="Arial" w:eastAsia="Calibri" w:hAnsi="Arial" w:cs="Arial"/>
          <w:sz w:val="24"/>
          <w:szCs w:val="24"/>
        </w:rPr>
      </w:pPr>
      <w:r>
        <w:rPr>
          <w:rFonts w:ascii="Arial" w:eastAsia="Calibri" w:hAnsi="Arial" w:cs="Arial"/>
          <w:sz w:val="24"/>
          <w:szCs w:val="24"/>
        </w:rPr>
        <w:t xml:space="preserve">The consultation process has provided us with feedback on a broad range of views that exist with regards to informal, unpaid family carers and how they are supported.  In addition, the consultation provided an opportunity for interested parties </w:t>
      </w:r>
      <w:r w:rsidR="00805460">
        <w:rPr>
          <w:rFonts w:ascii="Arial" w:eastAsia="Calibri" w:hAnsi="Arial" w:cs="Arial"/>
          <w:sz w:val="24"/>
          <w:szCs w:val="24"/>
        </w:rPr>
        <w:t>to suggest any areas for consideration that we may not have contemplated.</w:t>
      </w:r>
    </w:p>
    <w:p w14:paraId="710194B3" w14:textId="77777777" w:rsidR="00996F1D" w:rsidRDefault="00996F1D" w:rsidP="00996F1D">
      <w:pPr>
        <w:spacing w:after="0" w:line="240" w:lineRule="auto"/>
        <w:rPr>
          <w:rFonts w:ascii="Arial" w:eastAsia="Calibri" w:hAnsi="Arial" w:cs="Arial"/>
          <w:sz w:val="24"/>
          <w:szCs w:val="24"/>
        </w:rPr>
      </w:pPr>
    </w:p>
    <w:p w14:paraId="451E9949" w14:textId="1CBE5BEB" w:rsidR="00853B3E" w:rsidRDefault="00C018C0" w:rsidP="00996F1D">
      <w:pPr>
        <w:spacing w:after="0" w:line="240" w:lineRule="auto"/>
        <w:rPr>
          <w:rFonts w:ascii="Arial" w:eastAsia="Calibri" w:hAnsi="Arial" w:cs="Arial"/>
          <w:sz w:val="24"/>
          <w:szCs w:val="24"/>
        </w:rPr>
      </w:pPr>
      <w:r w:rsidRPr="00853B3E">
        <w:rPr>
          <w:rFonts w:ascii="Arial" w:eastAsia="Calibri" w:hAnsi="Arial" w:cs="Arial"/>
          <w:sz w:val="24"/>
          <w:szCs w:val="24"/>
        </w:rPr>
        <w:t>This section of the</w:t>
      </w:r>
      <w:r w:rsidR="00853B3E" w:rsidRPr="00853B3E">
        <w:rPr>
          <w:rFonts w:ascii="Arial" w:eastAsia="Calibri" w:hAnsi="Arial" w:cs="Arial"/>
          <w:sz w:val="24"/>
          <w:szCs w:val="24"/>
        </w:rPr>
        <w:t xml:space="preserve"> r</w:t>
      </w:r>
      <w:r w:rsidR="005D3FA2" w:rsidRPr="00853B3E">
        <w:rPr>
          <w:rFonts w:ascii="Arial" w:eastAsia="Calibri" w:hAnsi="Arial" w:cs="Arial"/>
          <w:sz w:val="24"/>
          <w:szCs w:val="24"/>
        </w:rPr>
        <w:t xml:space="preserve">eport summarises the </w:t>
      </w:r>
      <w:r w:rsidR="00853B3E" w:rsidRPr="00853B3E">
        <w:rPr>
          <w:rFonts w:ascii="Arial" w:eastAsia="Calibri" w:hAnsi="Arial" w:cs="Arial"/>
          <w:sz w:val="24"/>
          <w:szCs w:val="24"/>
        </w:rPr>
        <w:t xml:space="preserve">public </w:t>
      </w:r>
      <w:r w:rsidRPr="00853B3E">
        <w:rPr>
          <w:rFonts w:ascii="Arial" w:eastAsia="Calibri" w:hAnsi="Arial" w:cs="Arial"/>
          <w:sz w:val="24"/>
          <w:szCs w:val="24"/>
        </w:rPr>
        <w:t xml:space="preserve">feedback </w:t>
      </w:r>
      <w:r w:rsidR="00853B3E" w:rsidRPr="00853B3E">
        <w:rPr>
          <w:rFonts w:ascii="Arial" w:eastAsia="Calibri" w:hAnsi="Arial" w:cs="Arial"/>
          <w:sz w:val="24"/>
          <w:szCs w:val="24"/>
        </w:rPr>
        <w:t xml:space="preserve">regarding the </w:t>
      </w:r>
      <w:r w:rsidR="00431789">
        <w:rPr>
          <w:rFonts w:ascii="Arial" w:eastAsia="Calibri" w:hAnsi="Arial" w:cs="Arial"/>
          <w:sz w:val="24"/>
          <w:szCs w:val="24"/>
        </w:rPr>
        <w:t xml:space="preserve">draft </w:t>
      </w:r>
      <w:r w:rsidR="00853B3E" w:rsidRPr="00853B3E">
        <w:rPr>
          <w:rFonts w:ascii="Arial" w:eastAsia="Calibri" w:hAnsi="Arial" w:cs="Arial"/>
          <w:sz w:val="24"/>
          <w:szCs w:val="24"/>
        </w:rPr>
        <w:t xml:space="preserve">Strategy detailing any benefits, concerns or key considerations across a range of themes.  </w:t>
      </w:r>
      <w:r w:rsidR="00853B3E">
        <w:rPr>
          <w:rFonts w:ascii="Arial" w:eastAsia="Calibri" w:hAnsi="Arial" w:cs="Arial"/>
          <w:sz w:val="24"/>
          <w:szCs w:val="24"/>
        </w:rPr>
        <w:t>Given the different forms of responses (questionnaires, narrative responses), we have categorised the feedback received into respective themes.</w:t>
      </w:r>
    </w:p>
    <w:p w14:paraId="1BD510CD" w14:textId="77777777" w:rsidR="00853B3E" w:rsidRPr="00853B3E" w:rsidRDefault="00853B3E" w:rsidP="00996F1D">
      <w:pPr>
        <w:spacing w:after="0" w:line="240" w:lineRule="auto"/>
        <w:rPr>
          <w:rFonts w:ascii="Arial" w:eastAsia="Calibri" w:hAnsi="Arial" w:cs="Arial"/>
          <w:sz w:val="24"/>
          <w:szCs w:val="24"/>
        </w:rPr>
      </w:pPr>
    </w:p>
    <w:p w14:paraId="1DBDDBC2" w14:textId="71B424DC" w:rsidR="00577F97" w:rsidRDefault="00853B3E" w:rsidP="00996F1D">
      <w:pPr>
        <w:spacing w:after="0" w:line="240" w:lineRule="auto"/>
        <w:rPr>
          <w:rFonts w:ascii="Arial" w:eastAsia="Times New Roman" w:hAnsi="Arial" w:cs="Arial"/>
          <w:sz w:val="24"/>
          <w:szCs w:val="24"/>
          <w:lang w:eastAsia="en-GB"/>
        </w:rPr>
      </w:pPr>
      <w:r w:rsidRPr="00853B3E">
        <w:rPr>
          <w:rFonts w:ascii="Arial" w:eastAsia="Calibri" w:hAnsi="Arial" w:cs="Arial"/>
          <w:sz w:val="24"/>
          <w:szCs w:val="24"/>
        </w:rPr>
        <w:t xml:space="preserve">The feedback received across all responses, highlights strong support with broad agreement for the </w:t>
      </w:r>
      <w:r w:rsidR="00805460">
        <w:rPr>
          <w:rFonts w:ascii="Arial" w:eastAsia="Calibri" w:hAnsi="Arial" w:cs="Arial"/>
          <w:sz w:val="24"/>
          <w:szCs w:val="24"/>
        </w:rPr>
        <w:t xml:space="preserve">main </w:t>
      </w:r>
      <w:r w:rsidR="00810ACF">
        <w:rPr>
          <w:rFonts w:ascii="Arial" w:eastAsia="Calibri" w:hAnsi="Arial" w:cs="Arial"/>
          <w:sz w:val="24"/>
          <w:szCs w:val="24"/>
        </w:rPr>
        <w:t xml:space="preserve">themes identified and </w:t>
      </w:r>
      <w:r w:rsidRPr="00853B3E">
        <w:rPr>
          <w:rFonts w:ascii="Arial" w:eastAsia="Calibri" w:hAnsi="Arial" w:cs="Arial"/>
          <w:sz w:val="24"/>
          <w:szCs w:val="24"/>
        </w:rPr>
        <w:t xml:space="preserve">priorities outlined within the </w:t>
      </w:r>
      <w:r w:rsidR="00431789">
        <w:rPr>
          <w:rFonts w:ascii="Arial" w:eastAsia="Calibri" w:hAnsi="Arial" w:cs="Arial"/>
          <w:sz w:val="24"/>
          <w:szCs w:val="24"/>
        </w:rPr>
        <w:t xml:space="preserve">draft </w:t>
      </w:r>
      <w:r w:rsidRPr="00853B3E">
        <w:rPr>
          <w:rFonts w:ascii="Arial" w:eastAsia="Calibri" w:hAnsi="Arial" w:cs="Arial"/>
          <w:sz w:val="24"/>
          <w:szCs w:val="24"/>
        </w:rPr>
        <w:t xml:space="preserve">Strategy.  </w:t>
      </w:r>
      <w:r w:rsidR="00577F97" w:rsidRPr="00853B3E">
        <w:rPr>
          <w:rFonts w:ascii="Arial" w:eastAsia="Times New Roman" w:hAnsi="Arial" w:cs="Arial"/>
          <w:sz w:val="24"/>
          <w:szCs w:val="24"/>
          <w:lang w:eastAsia="en-GB"/>
        </w:rPr>
        <w:t>Most respondents</w:t>
      </w:r>
      <w:r w:rsidR="00033B18">
        <w:rPr>
          <w:rFonts w:ascii="Arial" w:eastAsia="Times New Roman" w:hAnsi="Arial" w:cs="Arial"/>
          <w:sz w:val="24"/>
          <w:szCs w:val="24"/>
          <w:lang w:eastAsia="en-GB"/>
        </w:rPr>
        <w:t xml:space="preserve"> a</w:t>
      </w:r>
      <w:r w:rsidR="00577F97" w:rsidRPr="00853B3E">
        <w:rPr>
          <w:rFonts w:ascii="Arial" w:eastAsia="Times New Roman" w:hAnsi="Arial" w:cs="Arial"/>
          <w:sz w:val="24"/>
          <w:szCs w:val="24"/>
          <w:lang w:eastAsia="en-GB"/>
        </w:rPr>
        <w:t xml:space="preserve">gree the </w:t>
      </w:r>
      <w:r w:rsidR="00810ACF">
        <w:rPr>
          <w:rFonts w:ascii="Arial" w:eastAsia="Times New Roman" w:hAnsi="Arial" w:cs="Arial"/>
          <w:sz w:val="24"/>
          <w:szCs w:val="24"/>
          <w:lang w:eastAsia="en-GB"/>
        </w:rPr>
        <w:t xml:space="preserve">themes and </w:t>
      </w:r>
      <w:r w:rsidR="00577F97" w:rsidRPr="00853B3E">
        <w:rPr>
          <w:rFonts w:ascii="Arial" w:eastAsia="Times New Roman" w:hAnsi="Arial" w:cs="Arial"/>
          <w:sz w:val="24"/>
          <w:szCs w:val="24"/>
          <w:lang w:eastAsia="en-GB"/>
        </w:rPr>
        <w:t>priorities are appropriate and reflect carers’ needs</w:t>
      </w:r>
      <w:r w:rsidR="00033B18">
        <w:rPr>
          <w:rFonts w:ascii="Arial" w:eastAsia="Times New Roman" w:hAnsi="Arial" w:cs="Arial"/>
          <w:sz w:val="24"/>
          <w:szCs w:val="24"/>
          <w:lang w:eastAsia="en-GB"/>
        </w:rPr>
        <w:t xml:space="preserve"> whilst </w:t>
      </w:r>
      <w:r w:rsidR="00431789">
        <w:rPr>
          <w:rFonts w:ascii="Arial" w:eastAsia="Times New Roman" w:hAnsi="Arial" w:cs="Arial"/>
          <w:sz w:val="24"/>
          <w:szCs w:val="24"/>
          <w:lang w:eastAsia="en-GB"/>
        </w:rPr>
        <w:t xml:space="preserve">noting </w:t>
      </w:r>
      <w:r w:rsidR="00033B18">
        <w:rPr>
          <w:rFonts w:ascii="Arial" w:eastAsia="Times New Roman" w:hAnsi="Arial" w:cs="Arial"/>
          <w:sz w:val="24"/>
          <w:szCs w:val="24"/>
          <w:lang w:eastAsia="en-GB"/>
        </w:rPr>
        <w:t>there is recognition for a</w:t>
      </w:r>
      <w:r>
        <w:rPr>
          <w:rFonts w:ascii="Arial" w:eastAsia="Times New Roman" w:hAnsi="Arial" w:cs="Arial"/>
          <w:sz w:val="24"/>
          <w:szCs w:val="24"/>
          <w:lang w:eastAsia="en-GB"/>
        </w:rPr>
        <w:t xml:space="preserve"> need for</w:t>
      </w:r>
      <w:r w:rsidR="00577F97" w:rsidRPr="00853B3E">
        <w:rPr>
          <w:rFonts w:ascii="Arial" w:eastAsia="Times New Roman" w:hAnsi="Arial" w:cs="Arial"/>
          <w:sz w:val="24"/>
          <w:szCs w:val="24"/>
          <w:lang w:eastAsia="en-GB"/>
        </w:rPr>
        <w:t xml:space="preserve"> alignment </w:t>
      </w:r>
      <w:r w:rsidR="00033B18">
        <w:rPr>
          <w:rFonts w:ascii="Arial" w:eastAsia="Times New Roman" w:hAnsi="Arial" w:cs="Arial"/>
          <w:sz w:val="24"/>
          <w:szCs w:val="24"/>
          <w:lang w:eastAsia="en-GB"/>
        </w:rPr>
        <w:t>between</w:t>
      </w:r>
      <w:r w:rsidR="00577F97" w:rsidRPr="00853B3E">
        <w:rPr>
          <w:rFonts w:ascii="Arial" w:eastAsia="Times New Roman" w:hAnsi="Arial" w:cs="Arial"/>
          <w:sz w:val="24"/>
          <w:szCs w:val="24"/>
          <w:lang w:eastAsia="en-GB"/>
        </w:rPr>
        <w:t xml:space="preserve"> lived experience and </w:t>
      </w:r>
      <w:r w:rsidR="00810ACF">
        <w:rPr>
          <w:rFonts w:ascii="Arial" w:eastAsia="Times New Roman" w:hAnsi="Arial" w:cs="Arial"/>
          <w:sz w:val="24"/>
          <w:szCs w:val="24"/>
          <w:lang w:eastAsia="en-GB"/>
        </w:rPr>
        <w:t xml:space="preserve">implementation of </w:t>
      </w:r>
      <w:r w:rsidR="00577F97" w:rsidRPr="00853B3E">
        <w:rPr>
          <w:rFonts w:ascii="Arial" w:eastAsia="Times New Roman" w:hAnsi="Arial" w:cs="Arial"/>
          <w:sz w:val="24"/>
          <w:szCs w:val="24"/>
          <w:lang w:eastAsia="en-GB"/>
        </w:rPr>
        <w:t>good practice</w:t>
      </w:r>
      <w:r w:rsidR="00033B18">
        <w:rPr>
          <w:rFonts w:ascii="Arial" w:eastAsia="Times New Roman" w:hAnsi="Arial" w:cs="Arial"/>
          <w:sz w:val="24"/>
          <w:szCs w:val="24"/>
          <w:lang w:eastAsia="en-GB"/>
        </w:rPr>
        <w:t xml:space="preserve">.  </w:t>
      </w:r>
    </w:p>
    <w:p w14:paraId="7ED69C12" w14:textId="77777777" w:rsidR="00853B3E" w:rsidRPr="00853B3E" w:rsidRDefault="00853B3E" w:rsidP="00853B3E">
      <w:pPr>
        <w:spacing w:after="0" w:line="240" w:lineRule="auto"/>
        <w:rPr>
          <w:rFonts w:ascii="Arial" w:eastAsia="Times New Roman" w:hAnsi="Arial" w:cs="Arial"/>
          <w:sz w:val="24"/>
          <w:szCs w:val="24"/>
          <w:lang w:eastAsia="en-GB"/>
        </w:rPr>
      </w:pPr>
    </w:p>
    <w:p w14:paraId="17A45F38" w14:textId="43D453AA" w:rsidR="00577F97" w:rsidRPr="00853B3E" w:rsidRDefault="00C23478" w:rsidP="00E472AC">
      <w:pPr>
        <w:spacing w:after="0" w:line="240" w:lineRule="auto"/>
        <w:ind w:left="720"/>
        <w:rPr>
          <w:rFonts w:ascii="Arial" w:eastAsia="Times New Roman" w:hAnsi="Arial" w:cs="Arial"/>
          <w:sz w:val="24"/>
          <w:szCs w:val="24"/>
          <w:lang w:eastAsia="en-GB"/>
        </w:rPr>
      </w:pPr>
      <w:r>
        <w:rPr>
          <w:rFonts w:ascii="Arial" w:eastAsia="Times New Roman" w:hAnsi="Arial" w:cs="Arial"/>
          <w:sz w:val="24"/>
          <w:szCs w:val="24"/>
          <w:lang w:eastAsia="en-GB"/>
        </w:rPr>
        <w:t>Responses</w:t>
      </w:r>
      <w:r w:rsidR="00810ACF">
        <w:rPr>
          <w:rFonts w:ascii="Arial" w:eastAsia="Times New Roman" w:hAnsi="Arial" w:cs="Arial"/>
          <w:sz w:val="24"/>
          <w:szCs w:val="24"/>
          <w:lang w:eastAsia="en-GB"/>
        </w:rPr>
        <w:t xml:space="preserve"> indicate </w:t>
      </w:r>
      <w:r>
        <w:rPr>
          <w:rFonts w:ascii="Arial" w:eastAsia="Times New Roman" w:hAnsi="Arial" w:cs="Arial"/>
          <w:sz w:val="24"/>
          <w:szCs w:val="24"/>
          <w:lang w:eastAsia="en-GB"/>
        </w:rPr>
        <w:t>support</w:t>
      </w:r>
      <w:r w:rsidR="00810ACF">
        <w:rPr>
          <w:rFonts w:ascii="Arial" w:eastAsia="Times New Roman" w:hAnsi="Arial" w:cs="Arial"/>
          <w:sz w:val="24"/>
          <w:szCs w:val="24"/>
          <w:lang w:eastAsia="en-GB"/>
        </w:rPr>
        <w:t xml:space="preserve"> for</w:t>
      </w:r>
      <w:r w:rsidR="00577F97" w:rsidRPr="00853B3E">
        <w:rPr>
          <w:rFonts w:ascii="Arial" w:eastAsia="Times New Roman" w:hAnsi="Arial" w:cs="Arial"/>
          <w:sz w:val="24"/>
          <w:szCs w:val="24"/>
          <w:lang w:eastAsia="en-GB"/>
        </w:rPr>
        <w:t xml:space="preserve"> focus on: </w:t>
      </w:r>
    </w:p>
    <w:p w14:paraId="17E5B499" w14:textId="24C8EF5C" w:rsidR="00577F97" w:rsidRPr="00B52714" w:rsidRDefault="00577F97" w:rsidP="00853B3E">
      <w:pPr>
        <w:numPr>
          <w:ilvl w:val="1"/>
          <w:numId w:val="2"/>
        </w:numPr>
        <w:spacing w:after="0" w:line="240" w:lineRule="auto"/>
        <w:rPr>
          <w:rFonts w:ascii="Arial" w:eastAsia="Times New Roman" w:hAnsi="Arial" w:cs="Arial"/>
          <w:sz w:val="24"/>
          <w:szCs w:val="24"/>
          <w:lang w:eastAsia="en-GB"/>
        </w:rPr>
      </w:pPr>
      <w:r w:rsidRPr="00853B3E">
        <w:rPr>
          <w:rFonts w:ascii="Arial" w:eastAsia="Times New Roman" w:hAnsi="Arial" w:cs="Arial"/>
          <w:sz w:val="24"/>
          <w:szCs w:val="24"/>
          <w:lang w:eastAsia="en-GB"/>
        </w:rPr>
        <w:t xml:space="preserve">Early </w:t>
      </w:r>
      <w:r w:rsidRPr="00B52714">
        <w:rPr>
          <w:rFonts w:ascii="Arial" w:eastAsia="Times New Roman" w:hAnsi="Arial" w:cs="Arial"/>
          <w:sz w:val="24"/>
          <w:szCs w:val="24"/>
          <w:lang w:eastAsia="en-GB"/>
        </w:rPr>
        <w:t>identification</w:t>
      </w:r>
      <w:r w:rsidR="00033B18" w:rsidRPr="00B52714">
        <w:rPr>
          <w:rFonts w:ascii="Arial" w:eastAsia="Times New Roman" w:hAnsi="Arial" w:cs="Arial"/>
          <w:sz w:val="24"/>
          <w:szCs w:val="24"/>
          <w:lang w:eastAsia="en-GB"/>
        </w:rPr>
        <w:t xml:space="preserve"> and recognition of carers</w:t>
      </w:r>
      <w:r w:rsidR="00C23478">
        <w:rPr>
          <w:rFonts w:ascii="Arial" w:eastAsia="Times New Roman" w:hAnsi="Arial" w:cs="Arial"/>
          <w:sz w:val="24"/>
          <w:szCs w:val="24"/>
          <w:lang w:eastAsia="en-GB"/>
        </w:rPr>
        <w:t xml:space="preserve"> with appreciation that the caring journey begins in a variety of ways and at different stages of life</w:t>
      </w:r>
    </w:p>
    <w:p w14:paraId="624E0F79" w14:textId="531AA04E" w:rsidR="00577F97" w:rsidRPr="00853B3E" w:rsidRDefault="00B52714" w:rsidP="00853B3E">
      <w:pPr>
        <w:numPr>
          <w:ilvl w:val="1"/>
          <w:numId w:val="2"/>
        </w:numPr>
        <w:spacing w:after="0" w:line="240" w:lineRule="auto"/>
        <w:rPr>
          <w:rFonts w:ascii="Arial" w:eastAsia="Times New Roman" w:hAnsi="Arial" w:cs="Arial"/>
          <w:sz w:val="24"/>
          <w:szCs w:val="24"/>
          <w:lang w:eastAsia="en-GB"/>
        </w:rPr>
      </w:pPr>
      <w:r w:rsidRPr="00B52714">
        <w:rPr>
          <w:rFonts w:ascii="Arial" w:eastAsia="Times New Roman" w:hAnsi="Arial" w:cs="Arial"/>
          <w:sz w:val="24"/>
          <w:szCs w:val="24"/>
          <w:lang w:eastAsia="en-GB"/>
        </w:rPr>
        <w:t>Carer Involvement is welcome</w:t>
      </w:r>
      <w:r w:rsidR="000B558A">
        <w:rPr>
          <w:rFonts w:ascii="Arial" w:eastAsia="Times New Roman" w:hAnsi="Arial" w:cs="Arial"/>
          <w:sz w:val="24"/>
          <w:szCs w:val="24"/>
          <w:lang w:eastAsia="en-GB"/>
        </w:rPr>
        <w:t>d</w:t>
      </w:r>
      <w:r w:rsidRPr="00B52714">
        <w:rPr>
          <w:rFonts w:ascii="Arial" w:eastAsia="Times New Roman" w:hAnsi="Arial" w:cs="Arial"/>
          <w:sz w:val="24"/>
          <w:szCs w:val="24"/>
          <w:lang w:eastAsia="en-GB"/>
        </w:rPr>
        <w:t xml:space="preserve"> </w:t>
      </w:r>
      <w:r w:rsidR="00C23478">
        <w:rPr>
          <w:rFonts w:ascii="Arial" w:eastAsia="Times New Roman" w:hAnsi="Arial" w:cs="Arial"/>
          <w:sz w:val="24"/>
          <w:szCs w:val="24"/>
          <w:lang w:eastAsia="en-GB"/>
        </w:rPr>
        <w:t xml:space="preserve">in projects, </w:t>
      </w:r>
      <w:r w:rsidRPr="00B52714">
        <w:rPr>
          <w:rFonts w:ascii="Arial" w:eastAsia="Times New Roman" w:hAnsi="Arial" w:cs="Arial"/>
          <w:sz w:val="24"/>
          <w:szCs w:val="24"/>
          <w:lang w:eastAsia="en-GB"/>
        </w:rPr>
        <w:t>in evaluating progress, and informing co</w:t>
      </w:r>
      <w:r w:rsidRPr="00C227CD">
        <w:rPr>
          <w:rFonts w:ascii="Arial" w:eastAsia="Times New Roman" w:hAnsi="Arial" w:cs="Arial"/>
          <w:sz w:val="24"/>
          <w:szCs w:val="24"/>
          <w:lang w:eastAsia="en-GB"/>
        </w:rPr>
        <w:t xml:space="preserve">ntinuous improvement through </w:t>
      </w:r>
      <w:r w:rsidR="00057F64" w:rsidRPr="00C227CD">
        <w:rPr>
          <w:rFonts w:ascii="Arial" w:eastAsia="Times New Roman" w:hAnsi="Arial" w:cs="Arial"/>
          <w:sz w:val="24"/>
          <w:szCs w:val="24"/>
          <w:lang w:eastAsia="en-GB"/>
        </w:rPr>
        <w:t>carer and involvement</w:t>
      </w:r>
      <w:r w:rsidRPr="00C227CD">
        <w:rPr>
          <w:rFonts w:ascii="Arial" w:eastAsia="Times New Roman" w:hAnsi="Arial" w:cs="Arial"/>
          <w:sz w:val="24"/>
          <w:szCs w:val="24"/>
          <w:lang w:eastAsia="en-GB"/>
        </w:rPr>
        <w:t xml:space="preserve"> </w:t>
      </w:r>
      <w:r w:rsidR="00C227CD" w:rsidRPr="00C227CD">
        <w:rPr>
          <w:rFonts w:ascii="Arial" w:eastAsia="Times New Roman" w:hAnsi="Arial" w:cs="Arial"/>
          <w:sz w:val="24"/>
          <w:szCs w:val="24"/>
          <w:lang w:eastAsia="en-GB"/>
        </w:rPr>
        <w:t>f</w:t>
      </w:r>
      <w:r w:rsidRPr="00C227CD">
        <w:rPr>
          <w:rFonts w:ascii="Arial" w:eastAsia="Times New Roman" w:hAnsi="Arial" w:cs="Arial"/>
          <w:sz w:val="24"/>
          <w:szCs w:val="24"/>
          <w:lang w:eastAsia="en-GB"/>
        </w:rPr>
        <w:t>orums</w:t>
      </w:r>
    </w:p>
    <w:p w14:paraId="67B47025" w14:textId="0E127471" w:rsidR="00577F97" w:rsidRPr="00B52714" w:rsidRDefault="000B558A" w:rsidP="00853B3E">
      <w:pPr>
        <w:numPr>
          <w:ilvl w:val="1"/>
          <w:numId w:val="2"/>
        </w:num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Clear</w:t>
      </w:r>
      <w:r w:rsidR="00431789">
        <w:rPr>
          <w:rFonts w:ascii="Arial" w:eastAsia="Times New Roman" w:hAnsi="Arial" w:cs="Arial"/>
          <w:sz w:val="24"/>
          <w:szCs w:val="24"/>
          <w:lang w:eastAsia="en-GB"/>
        </w:rPr>
        <w:t>er</w:t>
      </w:r>
      <w:r>
        <w:rPr>
          <w:rFonts w:ascii="Arial" w:eastAsia="Times New Roman" w:hAnsi="Arial" w:cs="Arial"/>
          <w:sz w:val="24"/>
          <w:szCs w:val="24"/>
          <w:lang w:eastAsia="en-GB"/>
        </w:rPr>
        <w:t xml:space="preserve"> c</w:t>
      </w:r>
      <w:r w:rsidR="00577F97" w:rsidRPr="00B52714">
        <w:rPr>
          <w:rFonts w:ascii="Arial" w:eastAsia="Times New Roman" w:hAnsi="Arial" w:cs="Arial"/>
          <w:sz w:val="24"/>
          <w:szCs w:val="24"/>
          <w:lang w:eastAsia="en-GB"/>
        </w:rPr>
        <w:t>ommunication</w:t>
      </w:r>
      <w:r w:rsidR="00B52714" w:rsidRPr="00B52714">
        <w:rPr>
          <w:rFonts w:ascii="Arial" w:eastAsia="Times New Roman" w:hAnsi="Arial" w:cs="Arial"/>
          <w:sz w:val="24"/>
          <w:szCs w:val="24"/>
          <w:lang w:eastAsia="en-GB"/>
        </w:rPr>
        <w:t xml:space="preserve"> to carers from </w:t>
      </w:r>
      <w:r w:rsidR="00431789">
        <w:rPr>
          <w:rFonts w:ascii="Arial" w:eastAsia="Times New Roman" w:hAnsi="Arial" w:cs="Arial"/>
          <w:sz w:val="24"/>
          <w:szCs w:val="24"/>
          <w:lang w:eastAsia="en-GB"/>
        </w:rPr>
        <w:t xml:space="preserve">Trust </w:t>
      </w:r>
      <w:r w:rsidR="00B52714" w:rsidRPr="00B52714">
        <w:rPr>
          <w:rFonts w:ascii="Arial" w:eastAsia="Times New Roman" w:hAnsi="Arial" w:cs="Arial"/>
          <w:sz w:val="24"/>
          <w:szCs w:val="24"/>
          <w:lang w:eastAsia="en-GB"/>
        </w:rPr>
        <w:t>services</w:t>
      </w:r>
      <w:r w:rsidR="00C23478">
        <w:rPr>
          <w:rFonts w:ascii="Arial" w:eastAsia="Times New Roman" w:hAnsi="Arial" w:cs="Arial"/>
          <w:sz w:val="24"/>
          <w:szCs w:val="24"/>
          <w:lang w:eastAsia="en-GB"/>
        </w:rPr>
        <w:t xml:space="preserve"> is necessary</w:t>
      </w:r>
    </w:p>
    <w:p w14:paraId="765C0312" w14:textId="58CBE0B2" w:rsidR="00B52714" w:rsidRPr="00805460" w:rsidRDefault="000B558A" w:rsidP="00805460">
      <w:pPr>
        <w:numPr>
          <w:ilvl w:val="1"/>
          <w:numId w:val="2"/>
        </w:numPr>
        <w:spacing w:after="0" w:line="240" w:lineRule="auto"/>
        <w:rPr>
          <w:rFonts w:ascii="Segoe UI" w:eastAsia="Times New Roman" w:hAnsi="Segoe UI" w:cs="Segoe UI"/>
          <w:sz w:val="24"/>
          <w:szCs w:val="24"/>
          <w:lang w:eastAsia="en-GB"/>
        </w:rPr>
      </w:pPr>
      <w:r w:rsidRPr="00C227CD">
        <w:rPr>
          <w:rFonts w:ascii="Arial" w:eastAsia="Times New Roman" w:hAnsi="Arial" w:cs="Arial"/>
          <w:sz w:val="24"/>
          <w:szCs w:val="24"/>
          <w:lang w:eastAsia="en-GB"/>
        </w:rPr>
        <w:t>Support and information for</w:t>
      </w:r>
      <w:r>
        <w:rPr>
          <w:rFonts w:ascii="Arial" w:eastAsia="Times New Roman" w:hAnsi="Arial" w:cs="Arial"/>
          <w:sz w:val="24"/>
          <w:szCs w:val="24"/>
          <w:lang w:eastAsia="en-GB"/>
        </w:rPr>
        <w:t xml:space="preserve"> n</w:t>
      </w:r>
      <w:r w:rsidR="00577F97" w:rsidRPr="00B52714">
        <w:rPr>
          <w:rFonts w:ascii="Arial" w:eastAsia="Times New Roman" w:hAnsi="Arial" w:cs="Arial"/>
          <w:sz w:val="24"/>
          <w:szCs w:val="24"/>
          <w:lang w:eastAsia="en-GB"/>
        </w:rPr>
        <w:t>avigation</w:t>
      </w:r>
      <w:r w:rsidR="00B52714" w:rsidRPr="00B52714">
        <w:rPr>
          <w:rFonts w:ascii="Arial" w:eastAsia="Times New Roman" w:hAnsi="Arial" w:cs="Arial"/>
          <w:sz w:val="24"/>
          <w:szCs w:val="24"/>
          <w:lang w:eastAsia="en-GB"/>
        </w:rPr>
        <w:t xml:space="preserve"> through services</w:t>
      </w:r>
      <w:r w:rsidR="00B52714">
        <w:rPr>
          <w:rFonts w:ascii="Arial" w:eastAsia="Times New Roman" w:hAnsi="Arial" w:cs="Arial"/>
          <w:sz w:val="24"/>
          <w:szCs w:val="24"/>
          <w:lang w:eastAsia="en-GB"/>
        </w:rPr>
        <w:t xml:space="preserve"> which</w:t>
      </w:r>
      <w:r w:rsidR="00B52714" w:rsidRPr="00B52714">
        <w:rPr>
          <w:rFonts w:ascii="Arial" w:eastAsia="Times New Roman" w:hAnsi="Arial" w:cs="Arial"/>
          <w:sz w:val="24"/>
          <w:szCs w:val="24"/>
          <w:lang w:eastAsia="en-GB"/>
        </w:rPr>
        <w:t xml:space="preserve"> is </w:t>
      </w:r>
      <w:r w:rsidR="00C23478">
        <w:rPr>
          <w:rFonts w:ascii="Arial" w:eastAsia="Times New Roman" w:hAnsi="Arial" w:cs="Arial"/>
          <w:sz w:val="24"/>
          <w:szCs w:val="24"/>
          <w:lang w:eastAsia="en-GB"/>
        </w:rPr>
        <w:t xml:space="preserve">often </w:t>
      </w:r>
      <w:r w:rsidR="00B52714" w:rsidRPr="00805460">
        <w:rPr>
          <w:rFonts w:ascii="Arial" w:eastAsia="Times New Roman" w:hAnsi="Arial" w:cs="Arial"/>
          <w:sz w:val="24"/>
          <w:szCs w:val="24"/>
          <w:lang w:eastAsia="en-GB"/>
        </w:rPr>
        <w:t xml:space="preserve">complex and fragmented. </w:t>
      </w:r>
    </w:p>
    <w:p w14:paraId="6A034EEB" w14:textId="77777777" w:rsidR="00805460" w:rsidRPr="00805460" w:rsidRDefault="00805460" w:rsidP="00805460">
      <w:pPr>
        <w:spacing w:after="0" w:line="240" w:lineRule="auto"/>
        <w:rPr>
          <w:rFonts w:ascii="Arial" w:eastAsia="Times New Roman" w:hAnsi="Arial" w:cs="Arial"/>
          <w:sz w:val="24"/>
          <w:szCs w:val="24"/>
          <w:lang w:eastAsia="en-GB"/>
        </w:rPr>
      </w:pPr>
    </w:p>
    <w:p w14:paraId="4B1CA210" w14:textId="1692D3FC" w:rsidR="00805460" w:rsidRDefault="00805460" w:rsidP="00805460">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Responses have been</w:t>
      </w:r>
      <w:r w:rsidR="00057F64">
        <w:rPr>
          <w:rFonts w:ascii="Arial" w:eastAsia="Times New Roman" w:hAnsi="Arial" w:cs="Arial"/>
          <w:sz w:val="24"/>
          <w:szCs w:val="24"/>
          <w:lang w:eastAsia="en-GB"/>
        </w:rPr>
        <w:t xml:space="preserve"> overall</w:t>
      </w:r>
      <w:r w:rsidRPr="00805460">
        <w:rPr>
          <w:rFonts w:ascii="Arial" w:eastAsia="Times New Roman" w:hAnsi="Arial" w:cs="Arial"/>
          <w:sz w:val="24"/>
          <w:szCs w:val="24"/>
          <w:lang w:eastAsia="en-GB"/>
        </w:rPr>
        <w:t xml:space="preserve"> positive in regard to the evident carer involvement </w:t>
      </w:r>
      <w:r>
        <w:rPr>
          <w:rFonts w:ascii="Arial" w:eastAsia="Times New Roman" w:hAnsi="Arial" w:cs="Arial"/>
          <w:sz w:val="24"/>
          <w:szCs w:val="24"/>
          <w:lang w:eastAsia="en-GB"/>
        </w:rPr>
        <w:t xml:space="preserve">in development of Strategy </w:t>
      </w:r>
      <w:r w:rsidRPr="00805460">
        <w:rPr>
          <w:rFonts w:ascii="Arial" w:eastAsia="Times New Roman" w:hAnsi="Arial" w:cs="Arial"/>
          <w:sz w:val="24"/>
          <w:szCs w:val="24"/>
          <w:lang w:eastAsia="en-GB"/>
        </w:rPr>
        <w:t xml:space="preserve">and </w:t>
      </w:r>
      <w:r>
        <w:rPr>
          <w:rFonts w:ascii="Arial" w:eastAsia="Times New Roman" w:hAnsi="Arial" w:cs="Arial"/>
          <w:sz w:val="24"/>
          <w:szCs w:val="24"/>
          <w:lang w:eastAsia="en-GB"/>
        </w:rPr>
        <w:t xml:space="preserve">commending </w:t>
      </w:r>
      <w:r w:rsidRPr="00805460">
        <w:rPr>
          <w:rFonts w:ascii="Arial" w:eastAsia="Times New Roman" w:hAnsi="Arial" w:cs="Arial"/>
          <w:sz w:val="24"/>
          <w:szCs w:val="24"/>
          <w:lang w:eastAsia="en-GB"/>
        </w:rPr>
        <w:t>the future emphasis on co-production and partnership working to improve carers' experiences.</w:t>
      </w:r>
    </w:p>
    <w:p w14:paraId="7E8145CD" w14:textId="77777777" w:rsidR="00805460" w:rsidRPr="00805460" w:rsidRDefault="00805460" w:rsidP="00805460">
      <w:pPr>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9016"/>
      </w:tblGrid>
      <w:tr w:rsidR="008B12EF" w14:paraId="1C10FCDB" w14:textId="77777777" w:rsidTr="008B12EF">
        <w:tc>
          <w:tcPr>
            <w:tcW w:w="9016" w:type="dxa"/>
          </w:tcPr>
          <w:p w14:paraId="5C452DA8" w14:textId="742AB842" w:rsidR="008B12EF" w:rsidRDefault="008B12EF" w:rsidP="008B12EF">
            <w:pPr>
              <w:rPr>
                <w:rFonts w:ascii="Arial" w:eastAsia="Times New Roman" w:hAnsi="Arial" w:cs="Arial"/>
                <w:b/>
                <w:sz w:val="28"/>
                <w:lang w:eastAsia="en-GB"/>
              </w:rPr>
            </w:pPr>
            <w:r w:rsidRPr="00F95DB6">
              <w:rPr>
                <w:rFonts w:ascii="Arial" w:eastAsia="Times New Roman" w:hAnsi="Arial" w:cs="Arial"/>
                <w:b/>
                <w:sz w:val="28"/>
                <w:lang w:eastAsia="en-GB"/>
              </w:rPr>
              <w:t>Trust response</w:t>
            </w:r>
            <w:r w:rsidR="00790DBC">
              <w:rPr>
                <w:rFonts w:ascii="Arial" w:eastAsia="Times New Roman" w:hAnsi="Arial" w:cs="Arial"/>
                <w:b/>
                <w:sz w:val="28"/>
                <w:lang w:eastAsia="en-GB"/>
              </w:rPr>
              <w:t xml:space="preserve"> </w:t>
            </w:r>
            <w:r w:rsidR="00790DBC" w:rsidRPr="00282D70">
              <w:rPr>
                <w:rFonts w:ascii="Arial" w:eastAsia="Times New Roman" w:hAnsi="Arial" w:cs="Arial"/>
                <w:b/>
                <w:sz w:val="28"/>
                <w:lang w:eastAsia="en-GB"/>
              </w:rPr>
              <w:t xml:space="preserve">to </w:t>
            </w:r>
            <w:r w:rsidR="00282D70">
              <w:rPr>
                <w:rFonts w:ascii="Arial" w:eastAsia="Times New Roman" w:hAnsi="Arial" w:cs="Arial"/>
                <w:b/>
                <w:sz w:val="28"/>
                <w:lang w:eastAsia="en-GB"/>
              </w:rPr>
              <w:t>overall feedback</w:t>
            </w:r>
          </w:p>
          <w:p w14:paraId="26C9FC88" w14:textId="77777777" w:rsidR="00C3440E" w:rsidRDefault="00C3440E" w:rsidP="00FC4581">
            <w:pPr>
              <w:rPr>
                <w:rFonts w:ascii="Arial" w:eastAsia="Times New Roman" w:hAnsi="Arial" w:cs="Arial"/>
                <w:sz w:val="24"/>
                <w:szCs w:val="24"/>
                <w:lang w:eastAsia="en-GB"/>
              </w:rPr>
            </w:pPr>
          </w:p>
          <w:p w14:paraId="30A043B3" w14:textId="13E01CB6" w:rsidR="00CE340D" w:rsidRDefault="00577F97" w:rsidP="00FC4581">
            <w:pPr>
              <w:rPr>
                <w:rFonts w:ascii="Arial" w:eastAsia="Times New Roman" w:hAnsi="Arial" w:cs="Arial"/>
                <w:sz w:val="24"/>
                <w:szCs w:val="24"/>
                <w:lang w:eastAsia="en-GB"/>
              </w:rPr>
            </w:pPr>
            <w:r w:rsidRPr="000B558A">
              <w:rPr>
                <w:rFonts w:ascii="Arial" w:eastAsia="Times New Roman" w:hAnsi="Arial" w:cs="Arial"/>
                <w:sz w:val="24"/>
                <w:szCs w:val="24"/>
                <w:lang w:eastAsia="en-GB"/>
              </w:rPr>
              <w:t>The Strategy has credibility and relevance</w:t>
            </w:r>
            <w:r w:rsidR="00B52714" w:rsidRPr="000B558A">
              <w:rPr>
                <w:rFonts w:ascii="Arial" w:eastAsia="Times New Roman" w:hAnsi="Arial" w:cs="Arial"/>
                <w:sz w:val="24"/>
                <w:szCs w:val="24"/>
                <w:lang w:eastAsia="en-GB"/>
              </w:rPr>
              <w:t xml:space="preserve"> as the priorities have been identified by local carers.  </w:t>
            </w:r>
            <w:r w:rsidR="000B558A">
              <w:rPr>
                <w:rFonts w:ascii="Arial" w:eastAsia="Times New Roman" w:hAnsi="Arial" w:cs="Arial"/>
                <w:sz w:val="24"/>
                <w:szCs w:val="24"/>
                <w:lang w:eastAsia="en-GB"/>
              </w:rPr>
              <w:t>There is recognition</w:t>
            </w:r>
            <w:r w:rsidR="00CE340D" w:rsidRPr="000B558A">
              <w:rPr>
                <w:rFonts w:ascii="Arial" w:eastAsia="Times New Roman" w:hAnsi="Arial" w:cs="Arial"/>
                <w:sz w:val="24"/>
                <w:szCs w:val="24"/>
                <w:lang w:eastAsia="en-GB"/>
              </w:rPr>
              <w:t xml:space="preserve"> that some of the</w:t>
            </w:r>
            <w:r w:rsidR="000B558A">
              <w:rPr>
                <w:rFonts w:ascii="Arial" w:eastAsia="Times New Roman" w:hAnsi="Arial" w:cs="Arial"/>
                <w:sz w:val="24"/>
                <w:szCs w:val="24"/>
                <w:lang w:eastAsia="en-GB"/>
              </w:rPr>
              <w:t xml:space="preserve"> themes and</w:t>
            </w:r>
            <w:r w:rsidR="00CE340D" w:rsidRPr="000B558A">
              <w:rPr>
                <w:rFonts w:ascii="Arial" w:eastAsia="Times New Roman" w:hAnsi="Arial" w:cs="Arial"/>
                <w:sz w:val="24"/>
                <w:szCs w:val="24"/>
                <w:lang w:eastAsia="en-GB"/>
              </w:rPr>
              <w:t xml:space="preserve"> priorities have existed before </w:t>
            </w:r>
            <w:r w:rsidR="00057F64">
              <w:rPr>
                <w:rFonts w:ascii="Arial" w:eastAsia="Times New Roman" w:hAnsi="Arial" w:cs="Arial"/>
                <w:sz w:val="24"/>
                <w:szCs w:val="24"/>
                <w:lang w:eastAsia="en-GB"/>
              </w:rPr>
              <w:t xml:space="preserve">however a greater emphasis on clearer delivery </w:t>
            </w:r>
            <w:r w:rsidR="00C3440E">
              <w:rPr>
                <w:rFonts w:ascii="Arial" w:eastAsia="Times New Roman" w:hAnsi="Arial" w:cs="Arial"/>
                <w:sz w:val="24"/>
                <w:szCs w:val="24"/>
                <w:lang w:eastAsia="en-GB"/>
              </w:rPr>
              <w:t>is therefore essential.</w:t>
            </w:r>
          </w:p>
          <w:p w14:paraId="7923B4DF" w14:textId="77777777" w:rsidR="00C3440E" w:rsidRPr="000B558A" w:rsidRDefault="00C3440E" w:rsidP="00FC4581">
            <w:pPr>
              <w:rPr>
                <w:rFonts w:ascii="Arial" w:eastAsia="Times New Roman" w:hAnsi="Arial" w:cs="Arial"/>
                <w:sz w:val="24"/>
                <w:szCs w:val="24"/>
                <w:lang w:eastAsia="en-GB"/>
              </w:rPr>
            </w:pPr>
          </w:p>
          <w:p w14:paraId="14881AB0" w14:textId="6A6690FD" w:rsidR="00B52714" w:rsidRDefault="00B52714" w:rsidP="00FC4581">
            <w:pPr>
              <w:rPr>
                <w:rFonts w:ascii="Arial" w:eastAsia="Times New Roman" w:hAnsi="Arial" w:cs="Arial"/>
                <w:sz w:val="24"/>
                <w:szCs w:val="24"/>
                <w:lang w:eastAsia="en-GB"/>
              </w:rPr>
            </w:pPr>
            <w:r w:rsidRPr="000B558A">
              <w:rPr>
                <w:rFonts w:ascii="Arial" w:eastAsia="Times New Roman" w:hAnsi="Arial" w:cs="Arial"/>
                <w:sz w:val="24"/>
                <w:szCs w:val="24"/>
                <w:lang w:eastAsia="en-GB"/>
              </w:rPr>
              <w:t xml:space="preserve">The development of </w:t>
            </w:r>
            <w:r w:rsidR="000B558A">
              <w:rPr>
                <w:rFonts w:ascii="Arial" w:eastAsia="Times New Roman" w:hAnsi="Arial" w:cs="Arial"/>
                <w:sz w:val="24"/>
                <w:szCs w:val="24"/>
                <w:lang w:eastAsia="en-GB"/>
              </w:rPr>
              <w:t>a</w:t>
            </w:r>
            <w:r w:rsidR="00850C3E">
              <w:rPr>
                <w:rFonts w:ascii="Arial" w:eastAsia="Times New Roman" w:hAnsi="Arial" w:cs="Arial"/>
                <w:sz w:val="24"/>
                <w:szCs w:val="24"/>
                <w:lang w:eastAsia="en-GB"/>
              </w:rPr>
              <w:t xml:space="preserve">n </w:t>
            </w:r>
            <w:r w:rsidRPr="000B558A">
              <w:rPr>
                <w:rFonts w:ascii="Arial" w:eastAsia="Times New Roman" w:hAnsi="Arial" w:cs="Arial"/>
                <w:sz w:val="24"/>
                <w:szCs w:val="24"/>
                <w:lang w:eastAsia="en-GB"/>
              </w:rPr>
              <w:t>Action Plan to accompany the Strategy will assist with implementation and will provide:</w:t>
            </w:r>
          </w:p>
          <w:p w14:paraId="288CA62F" w14:textId="77777777" w:rsidR="00C3440E" w:rsidRPr="000B558A" w:rsidRDefault="00C3440E" w:rsidP="00FC4581">
            <w:pPr>
              <w:rPr>
                <w:rFonts w:ascii="Arial" w:eastAsia="Times New Roman" w:hAnsi="Arial" w:cs="Arial"/>
                <w:sz w:val="24"/>
                <w:szCs w:val="24"/>
                <w:lang w:eastAsia="en-GB"/>
              </w:rPr>
            </w:pPr>
          </w:p>
          <w:p w14:paraId="332847FA" w14:textId="08088BAE" w:rsidR="00CE340D" w:rsidRPr="000B558A" w:rsidRDefault="00B52714" w:rsidP="00FC4581">
            <w:pPr>
              <w:numPr>
                <w:ilvl w:val="0"/>
                <w:numId w:val="3"/>
              </w:numPr>
              <w:rPr>
                <w:rFonts w:ascii="Arial" w:eastAsia="Times New Roman" w:hAnsi="Arial" w:cs="Arial"/>
                <w:sz w:val="24"/>
                <w:szCs w:val="24"/>
                <w:lang w:eastAsia="en-GB"/>
              </w:rPr>
            </w:pPr>
            <w:r w:rsidRPr="000B558A">
              <w:rPr>
                <w:rFonts w:ascii="Arial" w:eastAsia="Times New Roman" w:hAnsi="Arial" w:cs="Arial"/>
                <w:sz w:val="24"/>
                <w:szCs w:val="24"/>
                <w:lang w:eastAsia="en-GB"/>
              </w:rPr>
              <w:t>M</w:t>
            </w:r>
            <w:r w:rsidR="00CE340D" w:rsidRPr="000B558A">
              <w:rPr>
                <w:rFonts w:ascii="Arial" w:eastAsia="Times New Roman" w:hAnsi="Arial" w:cs="Arial"/>
                <w:sz w:val="24"/>
                <w:szCs w:val="24"/>
                <w:lang w:eastAsia="en-GB"/>
              </w:rPr>
              <w:t>easurable outcomes</w:t>
            </w:r>
          </w:p>
          <w:p w14:paraId="2B5E0F86" w14:textId="7BF6D0D8" w:rsidR="00CE340D" w:rsidRPr="000B558A" w:rsidRDefault="00B52714" w:rsidP="00FC4581">
            <w:pPr>
              <w:numPr>
                <w:ilvl w:val="0"/>
                <w:numId w:val="3"/>
              </w:numPr>
              <w:rPr>
                <w:rFonts w:ascii="Arial" w:eastAsia="Times New Roman" w:hAnsi="Arial" w:cs="Arial"/>
                <w:sz w:val="24"/>
                <w:szCs w:val="24"/>
                <w:lang w:eastAsia="en-GB"/>
              </w:rPr>
            </w:pPr>
            <w:r w:rsidRPr="000B558A">
              <w:rPr>
                <w:rFonts w:ascii="Arial" w:eastAsia="Times New Roman" w:hAnsi="Arial" w:cs="Arial"/>
                <w:sz w:val="24"/>
                <w:szCs w:val="24"/>
                <w:lang w:eastAsia="en-GB"/>
              </w:rPr>
              <w:t>Clear</w:t>
            </w:r>
            <w:r w:rsidR="00CE340D" w:rsidRPr="000B558A">
              <w:rPr>
                <w:rFonts w:ascii="Arial" w:eastAsia="Times New Roman" w:hAnsi="Arial" w:cs="Arial"/>
                <w:sz w:val="24"/>
                <w:szCs w:val="24"/>
                <w:lang w:eastAsia="en-GB"/>
              </w:rPr>
              <w:t xml:space="preserve"> accountability</w:t>
            </w:r>
            <w:r w:rsidR="000B558A">
              <w:rPr>
                <w:rFonts w:ascii="Arial" w:eastAsia="Times New Roman" w:hAnsi="Arial" w:cs="Arial"/>
                <w:sz w:val="24"/>
                <w:szCs w:val="24"/>
                <w:lang w:eastAsia="en-GB"/>
              </w:rPr>
              <w:t xml:space="preserve"> across services</w:t>
            </w:r>
          </w:p>
          <w:p w14:paraId="52864904" w14:textId="72368462" w:rsidR="00CE340D" w:rsidRPr="000B558A" w:rsidRDefault="00B52714" w:rsidP="00FC4581">
            <w:pPr>
              <w:numPr>
                <w:ilvl w:val="0"/>
                <w:numId w:val="3"/>
              </w:numPr>
              <w:rPr>
                <w:rFonts w:ascii="Arial" w:eastAsia="Times New Roman" w:hAnsi="Arial" w:cs="Arial"/>
                <w:sz w:val="24"/>
                <w:szCs w:val="24"/>
                <w:lang w:eastAsia="en-GB"/>
              </w:rPr>
            </w:pPr>
            <w:r w:rsidRPr="000B558A">
              <w:rPr>
                <w:rFonts w:ascii="Arial" w:eastAsia="Times New Roman" w:hAnsi="Arial" w:cs="Arial"/>
                <w:sz w:val="24"/>
                <w:szCs w:val="24"/>
                <w:lang w:eastAsia="en-GB"/>
              </w:rPr>
              <w:t>Monitoring and audit opportunities</w:t>
            </w:r>
          </w:p>
          <w:p w14:paraId="38A48F0F" w14:textId="2B63FA12" w:rsidR="00CE340D" w:rsidRPr="00805460" w:rsidRDefault="00057F64" w:rsidP="00E472AC">
            <w:pPr>
              <w:numPr>
                <w:ilvl w:val="0"/>
                <w:numId w:val="3"/>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Person centred</w:t>
            </w:r>
            <w:r w:rsidR="00CE340D" w:rsidRPr="000B558A">
              <w:rPr>
                <w:rFonts w:ascii="Arial" w:eastAsia="Times New Roman" w:hAnsi="Arial" w:cs="Arial"/>
                <w:sz w:val="24"/>
                <w:szCs w:val="24"/>
                <w:lang w:eastAsia="en-GB"/>
              </w:rPr>
              <w:t xml:space="preserve"> implementation</w:t>
            </w:r>
            <w:r w:rsidR="00B52714" w:rsidRPr="000B558A">
              <w:rPr>
                <w:rFonts w:ascii="Arial" w:eastAsia="Times New Roman" w:hAnsi="Arial" w:cs="Arial"/>
                <w:sz w:val="24"/>
                <w:szCs w:val="24"/>
                <w:lang w:eastAsia="en-GB"/>
              </w:rPr>
              <w:t xml:space="preserve"> across services</w:t>
            </w:r>
          </w:p>
        </w:tc>
      </w:tr>
    </w:tbl>
    <w:p w14:paraId="52C11F32" w14:textId="77777777" w:rsidR="00E94EB6" w:rsidRDefault="00E94EB6" w:rsidP="000B558A">
      <w:pPr>
        <w:spacing w:after="0" w:line="240" w:lineRule="auto"/>
        <w:rPr>
          <w:rFonts w:ascii="Arial" w:hAnsi="Arial" w:cs="Arial"/>
          <w:b/>
          <w:sz w:val="28"/>
          <w:szCs w:val="28"/>
        </w:rPr>
      </w:pPr>
    </w:p>
    <w:p w14:paraId="187C7925" w14:textId="77777777" w:rsidR="00FC4581" w:rsidRDefault="00FC4581" w:rsidP="000B558A">
      <w:pPr>
        <w:spacing w:after="0" w:line="240" w:lineRule="auto"/>
        <w:rPr>
          <w:rFonts w:ascii="Arial" w:eastAsia="Times New Roman" w:hAnsi="Arial" w:cs="Arial"/>
          <w:b/>
          <w:bCs/>
          <w:sz w:val="28"/>
          <w:szCs w:val="28"/>
          <w:lang w:eastAsia="en-GB"/>
        </w:rPr>
      </w:pPr>
    </w:p>
    <w:p w14:paraId="6E5B3B1A" w14:textId="4C5B9D44" w:rsidR="000B558A" w:rsidRDefault="000B558A" w:rsidP="000B558A">
      <w:pPr>
        <w:spacing w:after="0" w:line="240" w:lineRule="auto"/>
        <w:rPr>
          <w:rFonts w:ascii="Arial" w:eastAsia="Times New Roman" w:hAnsi="Arial" w:cs="Arial"/>
          <w:b/>
          <w:bCs/>
          <w:sz w:val="28"/>
          <w:szCs w:val="28"/>
          <w:lang w:eastAsia="en-GB"/>
        </w:rPr>
      </w:pPr>
      <w:r w:rsidRPr="000B558A">
        <w:rPr>
          <w:rFonts w:ascii="Arial" w:eastAsia="Times New Roman" w:hAnsi="Arial" w:cs="Arial"/>
          <w:b/>
          <w:bCs/>
          <w:sz w:val="28"/>
          <w:szCs w:val="28"/>
          <w:lang w:eastAsia="en-GB"/>
        </w:rPr>
        <w:t>Identification</w:t>
      </w:r>
      <w:r w:rsidR="00282D70">
        <w:rPr>
          <w:rFonts w:ascii="Arial" w:eastAsia="Times New Roman" w:hAnsi="Arial" w:cs="Arial"/>
          <w:b/>
          <w:bCs/>
          <w:sz w:val="28"/>
          <w:szCs w:val="28"/>
          <w:lang w:eastAsia="en-GB"/>
        </w:rPr>
        <w:t xml:space="preserve"> and Recognition</w:t>
      </w:r>
      <w:r w:rsidRPr="000B558A">
        <w:rPr>
          <w:rFonts w:ascii="Arial" w:eastAsia="Times New Roman" w:hAnsi="Arial" w:cs="Arial"/>
          <w:b/>
          <w:bCs/>
          <w:sz w:val="28"/>
          <w:szCs w:val="28"/>
          <w:lang w:eastAsia="en-GB"/>
        </w:rPr>
        <w:t xml:space="preserve"> of carers </w:t>
      </w:r>
    </w:p>
    <w:p w14:paraId="723156C4" w14:textId="77777777" w:rsidR="000B558A" w:rsidRPr="000B558A" w:rsidRDefault="000B558A" w:rsidP="000B558A">
      <w:pPr>
        <w:spacing w:after="0" w:line="240" w:lineRule="auto"/>
        <w:rPr>
          <w:rFonts w:ascii="Arial" w:hAnsi="Arial" w:cs="Arial"/>
          <w:bCs/>
          <w:sz w:val="24"/>
          <w:szCs w:val="24"/>
        </w:rPr>
      </w:pPr>
    </w:p>
    <w:p w14:paraId="7D5ACA00" w14:textId="4116DD6E" w:rsidR="00790DBC" w:rsidRDefault="000B558A" w:rsidP="000B558A">
      <w:pPr>
        <w:spacing w:after="0" w:line="240" w:lineRule="auto"/>
        <w:rPr>
          <w:rFonts w:ascii="Arial" w:hAnsi="Arial" w:cs="Arial"/>
          <w:bCs/>
          <w:sz w:val="24"/>
          <w:szCs w:val="24"/>
        </w:rPr>
      </w:pPr>
      <w:r w:rsidRPr="000B558A">
        <w:rPr>
          <w:rFonts w:ascii="Arial" w:hAnsi="Arial" w:cs="Arial"/>
          <w:bCs/>
          <w:sz w:val="24"/>
          <w:szCs w:val="24"/>
        </w:rPr>
        <w:t xml:space="preserve">Whilst there needs to be an emphasis on early identification with carers so they can access the right information at the right time, some responses indicate delays in carers being recognised across various services, </w:t>
      </w:r>
      <w:r w:rsidR="00FC4581">
        <w:rPr>
          <w:rFonts w:ascii="Arial" w:hAnsi="Arial" w:cs="Arial"/>
          <w:bCs/>
          <w:sz w:val="24"/>
          <w:szCs w:val="24"/>
        </w:rPr>
        <w:t>mean</w:t>
      </w:r>
      <w:r w:rsidR="00057F64">
        <w:rPr>
          <w:rFonts w:ascii="Arial" w:hAnsi="Arial" w:cs="Arial"/>
          <w:bCs/>
          <w:sz w:val="24"/>
          <w:szCs w:val="24"/>
        </w:rPr>
        <w:t>ing</w:t>
      </w:r>
      <w:r w:rsidR="00FC4581">
        <w:rPr>
          <w:rFonts w:ascii="Arial" w:hAnsi="Arial" w:cs="Arial"/>
          <w:bCs/>
          <w:sz w:val="24"/>
          <w:szCs w:val="24"/>
        </w:rPr>
        <w:t xml:space="preserve"> </w:t>
      </w:r>
      <w:r w:rsidRPr="000B558A">
        <w:rPr>
          <w:rFonts w:ascii="Arial" w:hAnsi="Arial" w:cs="Arial"/>
          <w:bCs/>
          <w:sz w:val="24"/>
          <w:szCs w:val="24"/>
        </w:rPr>
        <w:t>opportunities are missed.</w:t>
      </w:r>
      <w:r w:rsidR="004668CB">
        <w:rPr>
          <w:rFonts w:ascii="Arial" w:hAnsi="Arial" w:cs="Arial"/>
          <w:bCs/>
          <w:sz w:val="24"/>
          <w:szCs w:val="24"/>
        </w:rPr>
        <w:t xml:space="preserve">  </w:t>
      </w:r>
    </w:p>
    <w:p w14:paraId="04274E70" w14:textId="77777777" w:rsidR="00790DBC" w:rsidRDefault="00790DBC" w:rsidP="000B558A">
      <w:pPr>
        <w:spacing w:after="0" w:line="240" w:lineRule="auto"/>
        <w:rPr>
          <w:rFonts w:ascii="Arial" w:hAnsi="Arial" w:cs="Arial"/>
          <w:bCs/>
          <w:sz w:val="24"/>
          <w:szCs w:val="24"/>
        </w:rPr>
      </w:pPr>
    </w:p>
    <w:p w14:paraId="7E940177" w14:textId="1F04546B" w:rsidR="000B558A" w:rsidRDefault="004668CB" w:rsidP="000B558A">
      <w:pPr>
        <w:spacing w:after="0" w:line="240" w:lineRule="auto"/>
        <w:rPr>
          <w:rFonts w:ascii="Arial" w:eastAsia="Times New Roman" w:hAnsi="Arial" w:cs="Arial"/>
          <w:sz w:val="24"/>
          <w:szCs w:val="24"/>
          <w:lang w:eastAsia="en-GB"/>
        </w:rPr>
      </w:pPr>
      <w:r>
        <w:rPr>
          <w:rFonts w:ascii="Arial" w:hAnsi="Arial" w:cs="Arial"/>
          <w:bCs/>
          <w:sz w:val="24"/>
          <w:szCs w:val="24"/>
        </w:rPr>
        <w:t xml:space="preserve">Often terms like ‘next of kin’ and ‘carer’ are used interchangeably and </w:t>
      </w:r>
      <w:r w:rsidR="00084607">
        <w:rPr>
          <w:rFonts w:ascii="Arial" w:hAnsi="Arial" w:cs="Arial"/>
          <w:bCs/>
          <w:sz w:val="24"/>
          <w:szCs w:val="24"/>
        </w:rPr>
        <w:t>identification can be lost through terminology.</w:t>
      </w:r>
      <w:r w:rsidR="000B558A" w:rsidRPr="000B558A">
        <w:rPr>
          <w:rFonts w:ascii="Arial" w:hAnsi="Arial" w:cs="Arial"/>
          <w:bCs/>
          <w:sz w:val="24"/>
          <w:szCs w:val="24"/>
        </w:rPr>
        <w:t xml:space="preserve">  Equally, the responsibility of recognition </w:t>
      </w:r>
      <w:r w:rsidR="00FC4581">
        <w:rPr>
          <w:rFonts w:ascii="Arial" w:hAnsi="Arial" w:cs="Arial"/>
          <w:bCs/>
          <w:sz w:val="24"/>
          <w:szCs w:val="24"/>
        </w:rPr>
        <w:t xml:space="preserve">lies </w:t>
      </w:r>
      <w:r w:rsidR="000B558A" w:rsidRPr="000B558A">
        <w:rPr>
          <w:rFonts w:ascii="Arial" w:hAnsi="Arial" w:cs="Arial"/>
          <w:bCs/>
          <w:sz w:val="24"/>
          <w:szCs w:val="24"/>
        </w:rPr>
        <w:t>on the carer’s part in identifying themselves as a carer to come forward and discover the support available to them</w:t>
      </w:r>
      <w:r w:rsidR="000B558A" w:rsidRPr="00EF5D30">
        <w:rPr>
          <w:rFonts w:ascii="Arial" w:hAnsi="Arial" w:cs="Arial"/>
          <w:bCs/>
          <w:sz w:val="24"/>
          <w:szCs w:val="24"/>
        </w:rPr>
        <w:t>.</w:t>
      </w:r>
      <w:r w:rsidR="00EF5D30" w:rsidRPr="00EF5D30">
        <w:rPr>
          <w:rFonts w:ascii="Arial" w:hAnsi="Arial" w:cs="Arial"/>
          <w:bCs/>
          <w:sz w:val="24"/>
          <w:szCs w:val="24"/>
        </w:rPr>
        <w:t xml:space="preserve">  </w:t>
      </w:r>
      <w:r w:rsidR="00EF5D30" w:rsidRPr="00EF5D30">
        <w:rPr>
          <w:rFonts w:ascii="Arial" w:eastAsia="Times New Roman" w:hAnsi="Arial" w:cs="Arial"/>
          <w:sz w:val="24"/>
          <w:szCs w:val="24"/>
          <w:lang w:eastAsia="en-GB"/>
        </w:rPr>
        <w:t>Feedback further emphasised the importance of proactive outreach to identify hidden carers and those experiencing rural isolation</w:t>
      </w:r>
      <w:r w:rsidR="00850C3E">
        <w:rPr>
          <w:rFonts w:ascii="Arial" w:eastAsia="Times New Roman" w:hAnsi="Arial" w:cs="Arial"/>
          <w:sz w:val="24"/>
          <w:szCs w:val="24"/>
          <w:lang w:eastAsia="en-GB"/>
        </w:rPr>
        <w:t>.</w:t>
      </w:r>
      <w:r w:rsidR="00826943">
        <w:rPr>
          <w:rFonts w:ascii="Arial" w:eastAsia="Times New Roman" w:hAnsi="Arial" w:cs="Arial"/>
          <w:sz w:val="24"/>
          <w:szCs w:val="24"/>
          <w:lang w:eastAsia="en-GB"/>
        </w:rPr>
        <w:t xml:space="preserve">  There was acknowledgement that caring is a gendered issue with the majority of carers more likely to be women.</w:t>
      </w:r>
    </w:p>
    <w:p w14:paraId="4AB18D25" w14:textId="77777777" w:rsidR="00282D70" w:rsidRDefault="00282D70" w:rsidP="000B558A">
      <w:pPr>
        <w:spacing w:after="0" w:line="240" w:lineRule="auto"/>
        <w:rPr>
          <w:rFonts w:ascii="Arial" w:eastAsia="Times New Roman" w:hAnsi="Arial" w:cs="Arial"/>
          <w:sz w:val="24"/>
          <w:szCs w:val="24"/>
          <w:lang w:eastAsia="en-GB"/>
        </w:rPr>
      </w:pPr>
    </w:p>
    <w:p w14:paraId="1B6FC8DF" w14:textId="7E23EEA5" w:rsidR="00282D70" w:rsidRDefault="00282D70" w:rsidP="000B558A">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Consultation feedback further emphasised the importance of identifying hidden carers, including older carers</w:t>
      </w:r>
      <w:r w:rsidR="006D1AB3">
        <w:rPr>
          <w:rFonts w:ascii="Arial" w:eastAsia="Times New Roman" w:hAnsi="Arial" w:cs="Arial"/>
          <w:sz w:val="24"/>
          <w:szCs w:val="24"/>
          <w:lang w:eastAsia="en-GB"/>
        </w:rPr>
        <w:t>,</w:t>
      </w:r>
      <w:r>
        <w:rPr>
          <w:rFonts w:ascii="Arial" w:eastAsia="Times New Roman" w:hAnsi="Arial" w:cs="Arial"/>
          <w:sz w:val="24"/>
          <w:szCs w:val="24"/>
          <w:lang w:eastAsia="en-GB"/>
        </w:rPr>
        <w:t xml:space="preserve"> rural carers, young carers and those supporting individuals with mental health conditions or other less visible needs.</w:t>
      </w:r>
    </w:p>
    <w:p w14:paraId="651CC1EB" w14:textId="77777777" w:rsidR="000B558A" w:rsidRDefault="000B558A" w:rsidP="000B558A">
      <w:pPr>
        <w:spacing w:after="0" w:line="240" w:lineRule="auto"/>
        <w:rPr>
          <w:rFonts w:ascii="Arial" w:hAnsi="Arial" w:cs="Arial"/>
          <w:bCs/>
          <w:sz w:val="24"/>
          <w:szCs w:val="24"/>
        </w:rPr>
      </w:pPr>
    </w:p>
    <w:p w14:paraId="3E381BBA" w14:textId="77777777" w:rsidR="000B558A" w:rsidRDefault="000B558A" w:rsidP="000B558A">
      <w:pPr>
        <w:spacing w:after="0" w:line="240" w:lineRule="auto"/>
        <w:rPr>
          <w:rFonts w:ascii="Arial" w:hAnsi="Arial" w:cs="Arial"/>
          <w:bCs/>
          <w:sz w:val="24"/>
          <w:szCs w:val="24"/>
        </w:rPr>
      </w:pPr>
    </w:p>
    <w:tbl>
      <w:tblPr>
        <w:tblStyle w:val="TableGrid"/>
        <w:tblW w:w="0" w:type="auto"/>
        <w:tblLook w:val="04A0" w:firstRow="1" w:lastRow="0" w:firstColumn="1" w:lastColumn="0" w:noHBand="0" w:noVBand="1"/>
      </w:tblPr>
      <w:tblGrid>
        <w:gridCol w:w="9016"/>
      </w:tblGrid>
      <w:tr w:rsidR="000B558A" w14:paraId="69EE2431" w14:textId="77777777" w:rsidTr="000B558A">
        <w:tc>
          <w:tcPr>
            <w:tcW w:w="9016" w:type="dxa"/>
          </w:tcPr>
          <w:p w14:paraId="6B9F0392" w14:textId="4A0B0957" w:rsidR="000B558A" w:rsidRPr="0090372B" w:rsidRDefault="000B558A" w:rsidP="000B558A">
            <w:pPr>
              <w:rPr>
                <w:rFonts w:ascii="Arial" w:hAnsi="Arial" w:cs="Arial"/>
                <w:b/>
                <w:sz w:val="28"/>
                <w:szCs w:val="28"/>
              </w:rPr>
            </w:pPr>
            <w:r w:rsidRPr="0090372B">
              <w:rPr>
                <w:rFonts w:ascii="Arial" w:hAnsi="Arial" w:cs="Arial"/>
                <w:b/>
                <w:sz w:val="28"/>
                <w:szCs w:val="28"/>
              </w:rPr>
              <w:t>Trust response</w:t>
            </w:r>
            <w:r w:rsidR="00282D70" w:rsidRPr="0090372B">
              <w:rPr>
                <w:rFonts w:ascii="Arial" w:hAnsi="Arial" w:cs="Arial"/>
                <w:b/>
                <w:sz w:val="28"/>
                <w:szCs w:val="28"/>
              </w:rPr>
              <w:t xml:space="preserve"> to identification and recognition of carers</w:t>
            </w:r>
            <w:r w:rsidRPr="0090372B">
              <w:rPr>
                <w:rFonts w:ascii="Arial" w:hAnsi="Arial" w:cs="Arial"/>
                <w:b/>
                <w:sz w:val="28"/>
                <w:szCs w:val="28"/>
              </w:rPr>
              <w:t>:</w:t>
            </w:r>
          </w:p>
          <w:p w14:paraId="4269C009" w14:textId="77777777" w:rsidR="000B558A" w:rsidRDefault="000B558A" w:rsidP="000B558A">
            <w:pPr>
              <w:rPr>
                <w:rFonts w:ascii="Arial" w:hAnsi="Arial" w:cs="Arial"/>
                <w:bCs/>
                <w:sz w:val="24"/>
                <w:szCs w:val="24"/>
              </w:rPr>
            </w:pPr>
          </w:p>
          <w:p w14:paraId="3CC98763" w14:textId="77777777" w:rsidR="000B558A" w:rsidRDefault="000B558A" w:rsidP="000B558A">
            <w:pPr>
              <w:rPr>
                <w:rFonts w:ascii="Arial" w:eastAsia="Times New Roman" w:hAnsi="Arial" w:cs="Arial"/>
                <w:sz w:val="24"/>
                <w:szCs w:val="24"/>
                <w:lang w:eastAsia="en-GB"/>
              </w:rPr>
            </w:pPr>
            <w:r>
              <w:rPr>
                <w:rFonts w:ascii="Arial" w:eastAsia="Times New Roman" w:hAnsi="Arial" w:cs="Arial"/>
                <w:sz w:val="24"/>
                <w:szCs w:val="24"/>
                <w:lang w:eastAsia="en-GB"/>
              </w:rPr>
              <w:t xml:space="preserve">The core theme of identifying carers at the right time </w:t>
            </w:r>
            <w:r w:rsidRPr="000B558A">
              <w:rPr>
                <w:rFonts w:ascii="Arial" w:eastAsia="Times New Roman" w:hAnsi="Arial" w:cs="Arial"/>
                <w:sz w:val="24"/>
                <w:szCs w:val="24"/>
                <w:lang w:eastAsia="en-GB"/>
              </w:rPr>
              <w:t>is both:</w:t>
            </w:r>
          </w:p>
          <w:p w14:paraId="1A5BBFC0" w14:textId="77777777" w:rsidR="000B558A" w:rsidRPr="000B558A" w:rsidRDefault="000B558A" w:rsidP="000B558A">
            <w:pPr>
              <w:rPr>
                <w:rFonts w:ascii="Arial" w:eastAsia="Times New Roman" w:hAnsi="Arial" w:cs="Arial"/>
                <w:sz w:val="24"/>
                <w:szCs w:val="24"/>
                <w:lang w:eastAsia="en-GB"/>
              </w:rPr>
            </w:pPr>
          </w:p>
          <w:p w14:paraId="4CD7F9F9" w14:textId="77777777" w:rsidR="000B558A" w:rsidRPr="00863870" w:rsidRDefault="000B558A" w:rsidP="000B558A">
            <w:pPr>
              <w:numPr>
                <w:ilvl w:val="0"/>
                <w:numId w:val="4"/>
              </w:numPr>
              <w:rPr>
                <w:rFonts w:ascii="Arial" w:eastAsia="Times New Roman" w:hAnsi="Arial" w:cs="Arial"/>
                <w:sz w:val="24"/>
                <w:szCs w:val="24"/>
                <w:lang w:eastAsia="en-GB"/>
              </w:rPr>
            </w:pPr>
            <w:r w:rsidRPr="00863870">
              <w:rPr>
                <w:rFonts w:ascii="Arial" w:eastAsia="Times New Roman" w:hAnsi="Arial" w:cs="Arial"/>
                <w:sz w:val="24"/>
                <w:szCs w:val="24"/>
                <w:lang w:eastAsia="en-GB"/>
              </w:rPr>
              <w:t>A system responsibility</w:t>
            </w:r>
          </w:p>
          <w:p w14:paraId="149D9B67" w14:textId="38565DE1" w:rsidR="000B558A" w:rsidRPr="00863870" w:rsidRDefault="000B558A" w:rsidP="000B558A">
            <w:pPr>
              <w:numPr>
                <w:ilvl w:val="0"/>
                <w:numId w:val="4"/>
              </w:numPr>
              <w:rPr>
                <w:rFonts w:ascii="Arial" w:eastAsia="Times New Roman" w:hAnsi="Arial" w:cs="Arial"/>
                <w:sz w:val="24"/>
                <w:szCs w:val="24"/>
                <w:lang w:eastAsia="en-GB"/>
              </w:rPr>
            </w:pPr>
            <w:r w:rsidRPr="00863870">
              <w:rPr>
                <w:rFonts w:ascii="Arial" w:eastAsia="Times New Roman" w:hAnsi="Arial" w:cs="Arial"/>
                <w:sz w:val="24"/>
                <w:szCs w:val="24"/>
                <w:lang w:eastAsia="en-GB"/>
              </w:rPr>
              <w:t>A cultural/</w:t>
            </w:r>
            <w:r w:rsidR="00863870" w:rsidRPr="00863870">
              <w:rPr>
                <w:rFonts w:ascii="Arial" w:eastAsia="Times New Roman" w:hAnsi="Arial" w:cs="Arial"/>
                <w:sz w:val="24"/>
                <w:szCs w:val="24"/>
                <w:lang w:eastAsia="en-GB"/>
              </w:rPr>
              <w:t xml:space="preserve">societal </w:t>
            </w:r>
            <w:r w:rsidRPr="00863870">
              <w:rPr>
                <w:rFonts w:ascii="Arial" w:eastAsia="Times New Roman" w:hAnsi="Arial" w:cs="Arial"/>
                <w:sz w:val="24"/>
                <w:szCs w:val="24"/>
                <w:lang w:eastAsia="en-GB"/>
              </w:rPr>
              <w:t>awareness issue</w:t>
            </w:r>
          </w:p>
          <w:p w14:paraId="04E65014" w14:textId="77777777" w:rsidR="000B558A" w:rsidRDefault="000B558A" w:rsidP="000B558A">
            <w:pPr>
              <w:rPr>
                <w:rFonts w:ascii="Arial" w:hAnsi="Arial" w:cs="Arial"/>
                <w:bCs/>
                <w:sz w:val="24"/>
                <w:szCs w:val="24"/>
              </w:rPr>
            </w:pPr>
          </w:p>
          <w:p w14:paraId="3376DF4D" w14:textId="1F848F0A" w:rsidR="000B558A" w:rsidRDefault="00863870" w:rsidP="000B558A">
            <w:pPr>
              <w:rPr>
                <w:rFonts w:ascii="Arial" w:hAnsi="Arial" w:cs="Arial"/>
                <w:bCs/>
                <w:sz w:val="24"/>
                <w:szCs w:val="24"/>
              </w:rPr>
            </w:pPr>
            <w:r>
              <w:rPr>
                <w:rFonts w:ascii="Arial" w:hAnsi="Arial" w:cs="Arial"/>
                <w:bCs/>
                <w:sz w:val="24"/>
                <w:szCs w:val="24"/>
              </w:rPr>
              <w:t xml:space="preserve">The Trust is committed to identifying carers and recognising the valuable contribution many unpaid carers make.  The Trust </w:t>
            </w:r>
            <w:r w:rsidR="0095755A">
              <w:rPr>
                <w:rFonts w:ascii="Arial" w:hAnsi="Arial" w:cs="Arial"/>
                <w:bCs/>
                <w:sz w:val="24"/>
                <w:szCs w:val="24"/>
              </w:rPr>
              <w:t>strives</w:t>
            </w:r>
            <w:r>
              <w:rPr>
                <w:rFonts w:ascii="Arial" w:hAnsi="Arial" w:cs="Arial"/>
                <w:bCs/>
                <w:sz w:val="24"/>
                <w:szCs w:val="24"/>
              </w:rPr>
              <w:t xml:space="preserve"> to promote identification of carers</w:t>
            </w:r>
            <w:r w:rsidR="00084607">
              <w:rPr>
                <w:rFonts w:ascii="Arial" w:hAnsi="Arial" w:cs="Arial"/>
                <w:bCs/>
                <w:sz w:val="24"/>
                <w:szCs w:val="24"/>
              </w:rPr>
              <w:t xml:space="preserve"> in line with the Carers and Direct Payments Act </w:t>
            </w:r>
            <w:r w:rsidR="0082738E">
              <w:rPr>
                <w:rFonts w:ascii="Arial" w:hAnsi="Arial" w:cs="Arial"/>
                <w:bCs/>
                <w:sz w:val="24"/>
                <w:szCs w:val="24"/>
              </w:rPr>
              <w:t>(</w:t>
            </w:r>
            <w:r w:rsidR="00084607">
              <w:rPr>
                <w:rFonts w:ascii="Arial" w:hAnsi="Arial" w:cs="Arial"/>
                <w:bCs/>
                <w:sz w:val="24"/>
                <w:szCs w:val="24"/>
              </w:rPr>
              <w:t>2002</w:t>
            </w:r>
            <w:r w:rsidR="0082738E">
              <w:rPr>
                <w:rFonts w:ascii="Arial" w:hAnsi="Arial" w:cs="Arial"/>
                <w:bCs/>
                <w:sz w:val="24"/>
                <w:szCs w:val="24"/>
              </w:rPr>
              <w:t>)</w:t>
            </w:r>
            <w:r>
              <w:rPr>
                <w:rFonts w:ascii="Arial" w:hAnsi="Arial" w:cs="Arial"/>
                <w:bCs/>
                <w:sz w:val="24"/>
                <w:szCs w:val="24"/>
              </w:rPr>
              <w:t xml:space="preserve"> across services</w:t>
            </w:r>
            <w:r w:rsidR="0082738E">
              <w:rPr>
                <w:rFonts w:ascii="Arial" w:hAnsi="Arial" w:cs="Arial"/>
                <w:bCs/>
                <w:sz w:val="24"/>
                <w:szCs w:val="24"/>
              </w:rPr>
              <w:t xml:space="preserve"> in</w:t>
            </w:r>
            <w:r>
              <w:rPr>
                <w:rFonts w:ascii="Arial" w:hAnsi="Arial" w:cs="Arial"/>
                <w:bCs/>
                <w:sz w:val="24"/>
                <w:szCs w:val="24"/>
              </w:rPr>
              <w:t xml:space="preserve"> </w:t>
            </w:r>
            <w:r w:rsidR="004668CB">
              <w:rPr>
                <w:rFonts w:ascii="Arial" w:hAnsi="Arial" w:cs="Arial"/>
                <w:bCs/>
                <w:sz w:val="24"/>
                <w:szCs w:val="24"/>
              </w:rPr>
              <w:t>both community and acute settings</w:t>
            </w:r>
            <w:r w:rsidR="00084607">
              <w:rPr>
                <w:rFonts w:ascii="Arial" w:hAnsi="Arial" w:cs="Arial"/>
                <w:bCs/>
                <w:sz w:val="24"/>
                <w:szCs w:val="24"/>
              </w:rPr>
              <w:t>.  T</w:t>
            </w:r>
            <w:r w:rsidR="0082738E">
              <w:rPr>
                <w:rFonts w:ascii="Arial" w:hAnsi="Arial" w:cs="Arial"/>
                <w:bCs/>
                <w:sz w:val="24"/>
                <w:szCs w:val="24"/>
              </w:rPr>
              <w:t>he Trust values the</w:t>
            </w:r>
            <w:r>
              <w:rPr>
                <w:rFonts w:ascii="Arial" w:hAnsi="Arial" w:cs="Arial"/>
                <w:bCs/>
                <w:sz w:val="24"/>
                <w:szCs w:val="24"/>
              </w:rPr>
              <w:t xml:space="preserve"> partnership</w:t>
            </w:r>
            <w:r w:rsidR="0082738E">
              <w:rPr>
                <w:rFonts w:ascii="Arial" w:hAnsi="Arial" w:cs="Arial"/>
                <w:bCs/>
                <w:sz w:val="24"/>
                <w:szCs w:val="24"/>
              </w:rPr>
              <w:t xml:space="preserve"> work</w:t>
            </w:r>
            <w:r>
              <w:rPr>
                <w:rFonts w:ascii="Arial" w:hAnsi="Arial" w:cs="Arial"/>
                <w:bCs/>
                <w:sz w:val="24"/>
                <w:szCs w:val="24"/>
              </w:rPr>
              <w:t xml:space="preserve"> with the community sector to highlight caring</w:t>
            </w:r>
            <w:r w:rsidR="0082738E">
              <w:rPr>
                <w:rFonts w:ascii="Arial" w:hAnsi="Arial" w:cs="Arial"/>
                <w:bCs/>
                <w:sz w:val="24"/>
                <w:szCs w:val="24"/>
              </w:rPr>
              <w:t>,</w:t>
            </w:r>
            <w:r>
              <w:rPr>
                <w:rFonts w:ascii="Arial" w:hAnsi="Arial" w:cs="Arial"/>
                <w:bCs/>
                <w:sz w:val="24"/>
                <w:szCs w:val="24"/>
              </w:rPr>
              <w:t xml:space="preserve"> </w:t>
            </w:r>
            <w:r w:rsidR="004668CB">
              <w:rPr>
                <w:rFonts w:ascii="Arial" w:hAnsi="Arial" w:cs="Arial"/>
                <w:bCs/>
                <w:sz w:val="24"/>
                <w:szCs w:val="24"/>
              </w:rPr>
              <w:t>ensuring</w:t>
            </w:r>
            <w:r>
              <w:rPr>
                <w:rFonts w:ascii="Arial" w:hAnsi="Arial" w:cs="Arial"/>
                <w:bCs/>
                <w:sz w:val="24"/>
                <w:szCs w:val="24"/>
              </w:rPr>
              <w:t xml:space="preserve"> those who do not recognise themselves as a </w:t>
            </w:r>
            <w:proofErr w:type="gramStart"/>
            <w:r>
              <w:rPr>
                <w:rFonts w:ascii="Arial" w:hAnsi="Arial" w:cs="Arial"/>
                <w:bCs/>
                <w:sz w:val="24"/>
                <w:szCs w:val="24"/>
              </w:rPr>
              <w:t>carers</w:t>
            </w:r>
            <w:proofErr w:type="gramEnd"/>
            <w:r>
              <w:rPr>
                <w:rFonts w:ascii="Arial" w:hAnsi="Arial" w:cs="Arial"/>
                <w:bCs/>
                <w:sz w:val="24"/>
                <w:szCs w:val="24"/>
              </w:rPr>
              <w:t xml:space="preserve"> can access information and support for example</w:t>
            </w:r>
            <w:r w:rsidR="00C94CF9">
              <w:rPr>
                <w:rFonts w:ascii="Arial" w:hAnsi="Arial" w:cs="Arial"/>
                <w:bCs/>
                <w:sz w:val="24"/>
                <w:szCs w:val="24"/>
              </w:rPr>
              <w:t>;</w:t>
            </w:r>
            <w:r>
              <w:rPr>
                <w:rFonts w:ascii="Arial" w:hAnsi="Arial" w:cs="Arial"/>
                <w:bCs/>
                <w:sz w:val="24"/>
                <w:szCs w:val="24"/>
              </w:rPr>
              <w:t xml:space="preserve"> older carers</w:t>
            </w:r>
            <w:r w:rsidR="0082738E">
              <w:rPr>
                <w:rFonts w:ascii="Arial" w:hAnsi="Arial" w:cs="Arial"/>
                <w:bCs/>
                <w:sz w:val="24"/>
                <w:szCs w:val="24"/>
              </w:rPr>
              <w:t xml:space="preserve"> or</w:t>
            </w:r>
            <w:r w:rsidR="002C3E24">
              <w:rPr>
                <w:rFonts w:ascii="Arial" w:hAnsi="Arial" w:cs="Arial"/>
                <w:bCs/>
                <w:sz w:val="24"/>
                <w:szCs w:val="24"/>
              </w:rPr>
              <w:t xml:space="preserve"> those </w:t>
            </w:r>
            <w:r w:rsidR="00084607">
              <w:rPr>
                <w:rFonts w:ascii="Arial" w:hAnsi="Arial" w:cs="Arial"/>
                <w:bCs/>
                <w:sz w:val="24"/>
                <w:szCs w:val="24"/>
              </w:rPr>
              <w:t xml:space="preserve">caring or supporting someone </w:t>
            </w:r>
            <w:r w:rsidR="002C3E24">
              <w:rPr>
                <w:rFonts w:ascii="Arial" w:hAnsi="Arial" w:cs="Arial"/>
                <w:bCs/>
                <w:sz w:val="24"/>
                <w:szCs w:val="24"/>
              </w:rPr>
              <w:t>with hidden needs</w:t>
            </w:r>
            <w:r w:rsidR="00B44A22">
              <w:rPr>
                <w:rFonts w:ascii="Arial" w:hAnsi="Arial" w:cs="Arial"/>
                <w:bCs/>
                <w:sz w:val="24"/>
                <w:szCs w:val="24"/>
              </w:rPr>
              <w:t xml:space="preserve"> such as mental health conditions</w:t>
            </w:r>
            <w:r w:rsidR="002C3E24">
              <w:rPr>
                <w:rFonts w:ascii="Arial" w:hAnsi="Arial" w:cs="Arial"/>
                <w:bCs/>
                <w:sz w:val="24"/>
                <w:szCs w:val="24"/>
              </w:rPr>
              <w:t xml:space="preserve"> and young carers</w:t>
            </w:r>
            <w:r>
              <w:rPr>
                <w:rFonts w:ascii="Arial" w:hAnsi="Arial" w:cs="Arial"/>
                <w:bCs/>
                <w:sz w:val="24"/>
                <w:szCs w:val="24"/>
              </w:rPr>
              <w:t>.</w:t>
            </w:r>
          </w:p>
          <w:p w14:paraId="4682B1BB" w14:textId="77777777" w:rsidR="00863870" w:rsidRDefault="00863870" w:rsidP="000B558A">
            <w:pPr>
              <w:rPr>
                <w:rFonts w:ascii="Arial" w:hAnsi="Arial" w:cs="Arial"/>
                <w:bCs/>
                <w:sz w:val="24"/>
                <w:szCs w:val="24"/>
              </w:rPr>
            </w:pPr>
          </w:p>
          <w:p w14:paraId="21CC0CC1" w14:textId="77777777" w:rsidR="00057F64" w:rsidRDefault="00282D70" w:rsidP="00282D70">
            <w:pPr>
              <w:rPr>
                <w:rFonts w:ascii="Arial" w:eastAsia="Times New Roman" w:hAnsi="Arial" w:cs="Arial"/>
                <w:sz w:val="24"/>
                <w:szCs w:val="24"/>
                <w:lang w:eastAsia="en-GB"/>
              </w:rPr>
            </w:pPr>
            <w:r>
              <w:rPr>
                <w:rFonts w:ascii="Arial" w:eastAsia="Times New Roman" w:hAnsi="Arial" w:cs="Arial"/>
                <w:sz w:val="24"/>
                <w:szCs w:val="24"/>
                <w:lang w:eastAsia="en-GB"/>
              </w:rPr>
              <w:t xml:space="preserve">The Trust will continue to work with statutory, community and voluntary sector partners to improve awareness and recognition of carers.  </w:t>
            </w:r>
          </w:p>
          <w:p w14:paraId="4B40A6C2" w14:textId="77777777" w:rsidR="00057F64" w:rsidRDefault="00057F64" w:rsidP="00282D70">
            <w:pPr>
              <w:rPr>
                <w:rFonts w:ascii="Arial" w:eastAsia="Times New Roman" w:hAnsi="Arial" w:cs="Arial"/>
                <w:sz w:val="24"/>
                <w:szCs w:val="24"/>
                <w:lang w:eastAsia="en-GB"/>
              </w:rPr>
            </w:pPr>
          </w:p>
          <w:p w14:paraId="437DFAD7" w14:textId="2C120B1A" w:rsidR="00282D70" w:rsidRDefault="00282D70" w:rsidP="00282D70">
            <w:pPr>
              <w:rPr>
                <w:rFonts w:ascii="Arial" w:hAnsi="Arial" w:cs="Arial"/>
                <w:bCs/>
                <w:sz w:val="24"/>
                <w:szCs w:val="24"/>
              </w:rPr>
            </w:pPr>
            <w:r>
              <w:rPr>
                <w:rFonts w:ascii="Arial" w:eastAsia="Times New Roman" w:hAnsi="Arial" w:cs="Arial"/>
                <w:sz w:val="24"/>
                <w:szCs w:val="24"/>
                <w:lang w:eastAsia="en-GB"/>
              </w:rPr>
              <w:t>Specific actions relating to carer identification and recognition will be included within the Action Plan.</w:t>
            </w:r>
          </w:p>
          <w:p w14:paraId="6FE39691" w14:textId="77777777" w:rsidR="00CA5C53" w:rsidRDefault="00CA5C53" w:rsidP="000B558A">
            <w:pPr>
              <w:rPr>
                <w:rFonts w:ascii="Arial" w:hAnsi="Arial" w:cs="Arial"/>
                <w:bCs/>
                <w:sz w:val="24"/>
                <w:szCs w:val="24"/>
              </w:rPr>
            </w:pPr>
          </w:p>
          <w:p w14:paraId="70B85051" w14:textId="58D72327" w:rsidR="00CA5C53" w:rsidRDefault="00282D70" w:rsidP="000B558A">
            <w:pPr>
              <w:rPr>
                <w:rFonts w:ascii="Arial" w:hAnsi="Arial" w:cs="Arial"/>
                <w:bCs/>
                <w:sz w:val="24"/>
                <w:szCs w:val="24"/>
              </w:rPr>
            </w:pPr>
            <w:r>
              <w:rPr>
                <w:rFonts w:ascii="Arial" w:hAnsi="Arial" w:cs="Arial"/>
                <w:bCs/>
                <w:sz w:val="24"/>
                <w:szCs w:val="24"/>
              </w:rPr>
              <w:t xml:space="preserve">No amendment required to the Strategy.  </w:t>
            </w:r>
          </w:p>
        </w:tc>
      </w:tr>
    </w:tbl>
    <w:p w14:paraId="6C2C7A6A" w14:textId="77777777" w:rsidR="000B558A" w:rsidRDefault="000B558A" w:rsidP="000B558A">
      <w:pPr>
        <w:spacing w:after="0" w:line="240" w:lineRule="auto"/>
        <w:rPr>
          <w:rFonts w:ascii="Arial" w:hAnsi="Arial" w:cs="Arial"/>
          <w:bCs/>
          <w:sz w:val="24"/>
          <w:szCs w:val="24"/>
        </w:rPr>
      </w:pPr>
    </w:p>
    <w:p w14:paraId="48DB6766" w14:textId="77777777" w:rsidR="004668CB" w:rsidRDefault="004668CB" w:rsidP="000B558A">
      <w:pPr>
        <w:spacing w:after="0" w:line="240" w:lineRule="auto"/>
        <w:rPr>
          <w:rFonts w:ascii="Arial" w:hAnsi="Arial" w:cs="Arial"/>
          <w:bCs/>
          <w:sz w:val="24"/>
          <w:szCs w:val="24"/>
        </w:rPr>
      </w:pPr>
    </w:p>
    <w:p w14:paraId="303A3CE0" w14:textId="77777777" w:rsidR="00057F64" w:rsidRDefault="00057F64" w:rsidP="000B558A">
      <w:pPr>
        <w:spacing w:after="0" w:line="240" w:lineRule="auto"/>
        <w:rPr>
          <w:rFonts w:ascii="Arial" w:hAnsi="Arial" w:cs="Arial"/>
          <w:bCs/>
          <w:sz w:val="24"/>
          <w:szCs w:val="24"/>
        </w:rPr>
      </w:pPr>
    </w:p>
    <w:p w14:paraId="7EBF2BD0" w14:textId="77777777" w:rsidR="00057F64" w:rsidRDefault="00057F64" w:rsidP="000B558A">
      <w:pPr>
        <w:spacing w:after="0" w:line="240" w:lineRule="auto"/>
        <w:rPr>
          <w:rFonts w:ascii="Arial" w:hAnsi="Arial" w:cs="Arial"/>
          <w:bCs/>
          <w:sz w:val="24"/>
          <w:szCs w:val="24"/>
        </w:rPr>
      </w:pPr>
    </w:p>
    <w:p w14:paraId="442D75D9" w14:textId="77777777" w:rsidR="00057F64" w:rsidRDefault="00057F64" w:rsidP="000B558A">
      <w:pPr>
        <w:spacing w:after="0" w:line="240" w:lineRule="auto"/>
        <w:rPr>
          <w:rFonts w:ascii="Arial" w:hAnsi="Arial" w:cs="Arial"/>
          <w:bCs/>
          <w:sz w:val="24"/>
          <w:szCs w:val="24"/>
        </w:rPr>
      </w:pPr>
    </w:p>
    <w:p w14:paraId="2AF8CDE6" w14:textId="6A10DA0B" w:rsidR="004668CB" w:rsidRPr="0082738E" w:rsidRDefault="004668CB" w:rsidP="000B558A">
      <w:pPr>
        <w:spacing w:after="0" w:line="240" w:lineRule="auto"/>
        <w:rPr>
          <w:rFonts w:ascii="Arial" w:hAnsi="Arial" w:cs="Arial"/>
          <w:b/>
          <w:sz w:val="28"/>
          <w:szCs w:val="28"/>
        </w:rPr>
      </w:pPr>
      <w:r w:rsidRPr="0082738E">
        <w:rPr>
          <w:rFonts w:ascii="Arial" w:hAnsi="Arial" w:cs="Arial"/>
          <w:b/>
          <w:sz w:val="28"/>
          <w:szCs w:val="28"/>
        </w:rPr>
        <w:lastRenderedPageBreak/>
        <w:t>Communication</w:t>
      </w:r>
    </w:p>
    <w:p w14:paraId="7A8E2A51" w14:textId="77777777" w:rsidR="004668CB" w:rsidRPr="00EF5D30" w:rsidRDefault="004668CB" w:rsidP="000B558A">
      <w:pPr>
        <w:spacing w:after="0" w:line="240" w:lineRule="auto"/>
        <w:rPr>
          <w:rFonts w:ascii="Arial" w:hAnsi="Arial" w:cs="Arial"/>
          <w:bCs/>
          <w:sz w:val="24"/>
          <w:szCs w:val="24"/>
        </w:rPr>
      </w:pPr>
    </w:p>
    <w:p w14:paraId="3B0BE663" w14:textId="3855DA60" w:rsidR="00EF5D30" w:rsidRPr="00EF5D30" w:rsidRDefault="00EF5D30" w:rsidP="00EF5D30">
      <w:pPr>
        <w:spacing w:after="0" w:line="300" w:lineRule="atLeast"/>
        <w:rPr>
          <w:rFonts w:ascii="Arial" w:eastAsia="Times New Roman" w:hAnsi="Arial" w:cs="Arial"/>
          <w:sz w:val="24"/>
          <w:szCs w:val="24"/>
          <w:lang w:eastAsia="en-GB"/>
        </w:rPr>
      </w:pPr>
      <w:r w:rsidRPr="00EF5D30">
        <w:rPr>
          <w:rFonts w:ascii="Arial" w:eastAsia="Times New Roman" w:hAnsi="Arial" w:cs="Arial"/>
          <w:sz w:val="24"/>
          <w:szCs w:val="24"/>
          <w:lang w:eastAsia="en-GB"/>
        </w:rPr>
        <w:t xml:space="preserve">The feedback received highlights a clear need to strengthen standards for communication and responsiveness to carers from </w:t>
      </w:r>
      <w:r w:rsidR="00052117">
        <w:rPr>
          <w:rFonts w:ascii="Arial" w:eastAsia="Times New Roman" w:hAnsi="Arial" w:cs="Arial"/>
          <w:sz w:val="24"/>
          <w:szCs w:val="24"/>
          <w:lang w:eastAsia="en-GB"/>
        </w:rPr>
        <w:t xml:space="preserve">Trust </w:t>
      </w:r>
      <w:r w:rsidRPr="00EF5D30">
        <w:rPr>
          <w:rFonts w:ascii="Arial" w:eastAsia="Times New Roman" w:hAnsi="Arial" w:cs="Arial"/>
          <w:sz w:val="24"/>
          <w:szCs w:val="24"/>
          <w:lang w:eastAsia="en-GB"/>
        </w:rPr>
        <w:t xml:space="preserve">services with particular emphasis on providing named contacts to support navigation of services.  Respondents expressed a desire for improved </w:t>
      </w:r>
      <w:r w:rsidR="0082738E">
        <w:rPr>
          <w:rFonts w:ascii="Arial" w:eastAsia="Times New Roman" w:hAnsi="Arial" w:cs="Arial"/>
          <w:sz w:val="24"/>
          <w:szCs w:val="24"/>
          <w:lang w:eastAsia="en-GB"/>
        </w:rPr>
        <w:t>communication</w:t>
      </w:r>
      <w:r w:rsidRPr="00EF5D30">
        <w:rPr>
          <w:rFonts w:ascii="Arial" w:eastAsia="Times New Roman" w:hAnsi="Arial" w:cs="Arial"/>
          <w:sz w:val="24"/>
          <w:szCs w:val="24"/>
          <w:lang w:eastAsia="en-GB"/>
        </w:rPr>
        <w:t xml:space="preserve"> of</w:t>
      </w:r>
      <w:r w:rsidR="0082164E">
        <w:rPr>
          <w:rFonts w:ascii="Arial" w:eastAsia="Times New Roman" w:hAnsi="Arial" w:cs="Arial"/>
          <w:sz w:val="24"/>
          <w:szCs w:val="24"/>
          <w:lang w:eastAsia="en-GB"/>
        </w:rPr>
        <w:t xml:space="preserve"> information on</w:t>
      </w:r>
      <w:r w:rsidRPr="00EF5D30">
        <w:rPr>
          <w:rFonts w:ascii="Arial" w:eastAsia="Times New Roman" w:hAnsi="Arial" w:cs="Arial"/>
          <w:sz w:val="24"/>
          <w:szCs w:val="24"/>
          <w:lang w:eastAsia="en-GB"/>
        </w:rPr>
        <w:t xml:space="preserve"> services</w:t>
      </w:r>
      <w:r w:rsidR="00052117">
        <w:rPr>
          <w:rFonts w:ascii="Arial" w:eastAsia="Times New Roman" w:hAnsi="Arial" w:cs="Arial"/>
          <w:sz w:val="24"/>
          <w:szCs w:val="24"/>
          <w:lang w:eastAsia="en-GB"/>
        </w:rPr>
        <w:t xml:space="preserve"> that are</w:t>
      </w:r>
      <w:r w:rsidR="0082738E">
        <w:rPr>
          <w:rFonts w:ascii="Arial" w:eastAsia="Times New Roman" w:hAnsi="Arial" w:cs="Arial"/>
          <w:sz w:val="24"/>
          <w:szCs w:val="24"/>
          <w:lang w:eastAsia="en-GB"/>
        </w:rPr>
        <w:t xml:space="preserve"> available</w:t>
      </w:r>
      <w:r w:rsidRPr="00EF5D30">
        <w:rPr>
          <w:rFonts w:ascii="Arial" w:eastAsia="Times New Roman" w:hAnsi="Arial" w:cs="Arial"/>
          <w:sz w:val="24"/>
          <w:szCs w:val="24"/>
          <w:lang w:eastAsia="en-GB"/>
        </w:rPr>
        <w:t xml:space="preserve"> and </w:t>
      </w:r>
      <w:r w:rsidR="0082738E">
        <w:rPr>
          <w:rFonts w:ascii="Arial" w:eastAsia="Times New Roman" w:hAnsi="Arial" w:cs="Arial"/>
          <w:sz w:val="24"/>
          <w:szCs w:val="24"/>
          <w:lang w:eastAsia="en-GB"/>
        </w:rPr>
        <w:t xml:space="preserve">promotion of </w:t>
      </w:r>
      <w:r w:rsidRPr="00EF5D30">
        <w:rPr>
          <w:rFonts w:ascii="Arial" w:eastAsia="Times New Roman" w:hAnsi="Arial" w:cs="Arial"/>
          <w:sz w:val="24"/>
          <w:szCs w:val="24"/>
          <w:lang w:eastAsia="en-GB"/>
        </w:rPr>
        <w:t xml:space="preserve">specific carer events, including </w:t>
      </w:r>
      <w:r w:rsidR="0082738E">
        <w:rPr>
          <w:rFonts w:ascii="Arial" w:eastAsia="Times New Roman" w:hAnsi="Arial" w:cs="Arial"/>
          <w:sz w:val="24"/>
          <w:szCs w:val="24"/>
          <w:lang w:eastAsia="en-GB"/>
        </w:rPr>
        <w:t>increased</w:t>
      </w:r>
      <w:r w:rsidR="00801CA9">
        <w:rPr>
          <w:rFonts w:ascii="Arial" w:eastAsia="Times New Roman" w:hAnsi="Arial" w:cs="Arial"/>
          <w:sz w:val="24"/>
          <w:szCs w:val="24"/>
          <w:lang w:eastAsia="en-GB"/>
        </w:rPr>
        <w:t>,</w:t>
      </w:r>
      <w:r w:rsidR="0082738E">
        <w:rPr>
          <w:rFonts w:ascii="Arial" w:eastAsia="Times New Roman" w:hAnsi="Arial" w:cs="Arial"/>
          <w:sz w:val="24"/>
          <w:szCs w:val="24"/>
          <w:lang w:eastAsia="en-GB"/>
        </w:rPr>
        <w:t xml:space="preserve"> </w:t>
      </w:r>
      <w:r w:rsidRPr="00EF5D30">
        <w:rPr>
          <w:rFonts w:ascii="Arial" w:eastAsia="Times New Roman" w:hAnsi="Arial" w:cs="Arial"/>
          <w:sz w:val="24"/>
          <w:szCs w:val="24"/>
          <w:lang w:eastAsia="en-GB"/>
        </w:rPr>
        <w:t>consistent use of social media platforms (e.g. Facebook and Instagram) with engaging content such as photos and centralised links to information, to increase awareness and reach underrepresented groups such as male carers</w:t>
      </w:r>
      <w:r w:rsidR="008F0FC2">
        <w:rPr>
          <w:rFonts w:ascii="Arial" w:eastAsia="Times New Roman" w:hAnsi="Arial" w:cs="Arial"/>
          <w:sz w:val="24"/>
          <w:szCs w:val="24"/>
          <w:lang w:eastAsia="en-GB"/>
        </w:rPr>
        <w:t xml:space="preserve">, those supporting someone with a mental health condition and </w:t>
      </w:r>
      <w:r w:rsidR="007300E8">
        <w:rPr>
          <w:rFonts w:ascii="Arial" w:eastAsia="Times New Roman" w:hAnsi="Arial" w:cs="Arial"/>
          <w:sz w:val="24"/>
          <w:szCs w:val="24"/>
          <w:lang w:eastAsia="en-GB"/>
        </w:rPr>
        <w:t>other hidden carers</w:t>
      </w:r>
      <w:r w:rsidRPr="00EF5D30">
        <w:rPr>
          <w:rFonts w:ascii="Arial" w:eastAsia="Times New Roman" w:hAnsi="Arial" w:cs="Arial"/>
          <w:sz w:val="24"/>
          <w:szCs w:val="24"/>
          <w:lang w:eastAsia="en-GB"/>
        </w:rPr>
        <w:t xml:space="preserve">.   </w:t>
      </w:r>
    </w:p>
    <w:p w14:paraId="4F769837" w14:textId="77777777" w:rsidR="00EF5D30" w:rsidRPr="00EF5D30" w:rsidRDefault="00EF5D30" w:rsidP="00EF5D30">
      <w:pPr>
        <w:spacing w:after="0" w:line="300" w:lineRule="atLeast"/>
        <w:rPr>
          <w:rFonts w:ascii="Arial" w:eastAsia="Times New Roman" w:hAnsi="Arial" w:cs="Arial"/>
          <w:sz w:val="24"/>
          <w:szCs w:val="24"/>
          <w:lang w:eastAsia="en-GB"/>
        </w:rPr>
      </w:pPr>
    </w:p>
    <w:p w14:paraId="12523092" w14:textId="77777777" w:rsidR="0082164E" w:rsidRDefault="00EF5D30" w:rsidP="00EF5D30">
      <w:pPr>
        <w:spacing w:after="0" w:line="300" w:lineRule="atLeast"/>
        <w:rPr>
          <w:rFonts w:ascii="Arial" w:eastAsia="Times New Roman" w:hAnsi="Arial" w:cs="Arial"/>
          <w:sz w:val="24"/>
          <w:szCs w:val="24"/>
          <w:lang w:eastAsia="en-GB"/>
        </w:rPr>
      </w:pPr>
      <w:r w:rsidRPr="00EF5D30">
        <w:rPr>
          <w:rFonts w:ascii="Arial" w:eastAsia="Times New Roman" w:hAnsi="Arial" w:cs="Arial"/>
          <w:sz w:val="24"/>
          <w:szCs w:val="24"/>
          <w:lang w:eastAsia="en-GB"/>
        </w:rPr>
        <w:t>There is also a strong call for continued varied communication channels beyond digital methods, recognising the impact of digital exclusion, particularly for older and rural carers.  This includes maintaining accessible non-digital options such as telephone support, paper correspondence, and face-to-face engagement.  Feedback received suggests diversifying promotional approaches</w:t>
      </w:r>
      <w:r w:rsidR="0082738E">
        <w:rPr>
          <w:rFonts w:ascii="Arial" w:eastAsia="Times New Roman" w:hAnsi="Arial" w:cs="Arial"/>
          <w:sz w:val="24"/>
          <w:szCs w:val="24"/>
          <w:lang w:eastAsia="en-GB"/>
        </w:rPr>
        <w:t xml:space="preserve"> such as</w:t>
      </w:r>
      <w:r w:rsidRPr="00EF5D30">
        <w:rPr>
          <w:rFonts w:ascii="Arial" w:eastAsia="Times New Roman" w:hAnsi="Arial" w:cs="Arial"/>
          <w:sz w:val="24"/>
          <w:szCs w:val="24"/>
          <w:lang w:eastAsia="en-GB"/>
        </w:rPr>
        <w:t xml:space="preserve"> through community engagement with relevant speakers/topics, and well-advertised open forums.  </w:t>
      </w:r>
    </w:p>
    <w:p w14:paraId="7C4EE334" w14:textId="77777777" w:rsidR="0082164E" w:rsidRDefault="0082164E" w:rsidP="00EF5D30">
      <w:pPr>
        <w:spacing w:after="0" w:line="300" w:lineRule="atLeast"/>
        <w:rPr>
          <w:rFonts w:ascii="Arial" w:eastAsia="Times New Roman" w:hAnsi="Arial" w:cs="Arial"/>
          <w:sz w:val="24"/>
          <w:szCs w:val="24"/>
          <w:lang w:eastAsia="en-GB"/>
        </w:rPr>
      </w:pPr>
    </w:p>
    <w:p w14:paraId="1A8B11BA" w14:textId="0591BF5A" w:rsidR="00EF5D30" w:rsidRPr="00EF5D30" w:rsidRDefault="00EF5D30" w:rsidP="00EF5D30">
      <w:pPr>
        <w:spacing w:after="0" w:line="300" w:lineRule="atLeast"/>
        <w:rPr>
          <w:rFonts w:ascii="Arial" w:eastAsia="Times New Roman" w:hAnsi="Arial" w:cs="Arial"/>
          <w:sz w:val="24"/>
          <w:szCs w:val="24"/>
          <w:lang w:eastAsia="en-GB"/>
        </w:rPr>
      </w:pPr>
      <w:r w:rsidRPr="00EF5D30">
        <w:rPr>
          <w:rFonts w:ascii="Arial" w:eastAsia="Times New Roman" w:hAnsi="Arial" w:cs="Arial"/>
          <w:sz w:val="24"/>
          <w:szCs w:val="24"/>
          <w:lang w:eastAsia="en-GB"/>
        </w:rPr>
        <w:t>Overall, a clear strategic, multi-</w:t>
      </w:r>
      <w:r w:rsidR="0082164E">
        <w:rPr>
          <w:rFonts w:ascii="Arial" w:eastAsia="Times New Roman" w:hAnsi="Arial" w:cs="Arial"/>
          <w:sz w:val="24"/>
          <w:szCs w:val="24"/>
          <w:lang w:eastAsia="en-GB"/>
        </w:rPr>
        <w:t xml:space="preserve">format </w:t>
      </w:r>
      <w:r w:rsidRPr="00EF5D30">
        <w:rPr>
          <w:rFonts w:ascii="Arial" w:eastAsia="Times New Roman" w:hAnsi="Arial" w:cs="Arial"/>
          <w:sz w:val="24"/>
          <w:szCs w:val="24"/>
          <w:lang w:eastAsia="en-GB"/>
        </w:rPr>
        <w:t>communication approach is suggested to ensure carers are fully informed, included, and able to access available supports.</w:t>
      </w:r>
      <w:r w:rsidR="00EC58F7">
        <w:rPr>
          <w:rFonts w:ascii="Arial" w:eastAsia="Times New Roman" w:hAnsi="Arial" w:cs="Arial"/>
          <w:sz w:val="24"/>
          <w:szCs w:val="24"/>
          <w:lang w:eastAsia="en-GB"/>
        </w:rPr>
        <w:t xml:space="preserve">  In response to consultation feedback, the Trust will develop a Communication and Engagement Plan as part of the Action Plan.  This will include a blended approach using digital and non-digital communication methods to ensure accessibility for all carers.</w:t>
      </w:r>
    </w:p>
    <w:p w14:paraId="31C0B2C1" w14:textId="77777777" w:rsidR="004668CB" w:rsidRDefault="004668CB" w:rsidP="000B558A">
      <w:pPr>
        <w:spacing w:after="0" w:line="240" w:lineRule="auto"/>
        <w:rPr>
          <w:rFonts w:ascii="Arial" w:hAnsi="Arial" w:cs="Arial"/>
          <w:bCs/>
          <w:sz w:val="24"/>
          <w:szCs w:val="24"/>
        </w:rPr>
      </w:pPr>
    </w:p>
    <w:tbl>
      <w:tblPr>
        <w:tblStyle w:val="TableGrid"/>
        <w:tblW w:w="0" w:type="auto"/>
        <w:tblLook w:val="04A0" w:firstRow="1" w:lastRow="0" w:firstColumn="1" w:lastColumn="0" w:noHBand="0" w:noVBand="1"/>
      </w:tblPr>
      <w:tblGrid>
        <w:gridCol w:w="9016"/>
      </w:tblGrid>
      <w:tr w:rsidR="00EF5D30" w14:paraId="11DEE08C" w14:textId="77777777" w:rsidTr="00EF5D30">
        <w:tc>
          <w:tcPr>
            <w:tcW w:w="9016" w:type="dxa"/>
          </w:tcPr>
          <w:p w14:paraId="1FD731DF" w14:textId="5A3F71DD" w:rsidR="00EF5D30" w:rsidRDefault="00EF5D30" w:rsidP="005608EB">
            <w:pPr>
              <w:rPr>
                <w:rFonts w:ascii="Arial" w:hAnsi="Arial" w:cs="Arial"/>
                <w:b/>
                <w:sz w:val="24"/>
                <w:szCs w:val="24"/>
              </w:rPr>
            </w:pPr>
            <w:r w:rsidRPr="0090372B">
              <w:rPr>
                <w:rFonts w:ascii="Arial" w:hAnsi="Arial" w:cs="Arial"/>
                <w:b/>
                <w:sz w:val="28"/>
                <w:szCs w:val="28"/>
              </w:rPr>
              <w:t>Trust response</w:t>
            </w:r>
            <w:r w:rsidR="00282D70" w:rsidRPr="0090372B">
              <w:rPr>
                <w:rFonts w:ascii="Arial" w:hAnsi="Arial" w:cs="Arial"/>
                <w:b/>
                <w:sz w:val="28"/>
                <w:szCs w:val="28"/>
              </w:rPr>
              <w:t xml:space="preserve"> </w:t>
            </w:r>
            <w:r w:rsidR="0090372B">
              <w:rPr>
                <w:rFonts w:ascii="Arial" w:hAnsi="Arial" w:cs="Arial"/>
                <w:b/>
                <w:sz w:val="28"/>
                <w:szCs w:val="28"/>
              </w:rPr>
              <w:t>regarding</w:t>
            </w:r>
            <w:r w:rsidR="00282D70" w:rsidRPr="0090372B">
              <w:rPr>
                <w:rFonts w:ascii="Arial" w:hAnsi="Arial" w:cs="Arial"/>
                <w:b/>
                <w:sz w:val="28"/>
                <w:szCs w:val="28"/>
              </w:rPr>
              <w:t xml:space="preserve"> Communication</w:t>
            </w:r>
            <w:r w:rsidRPr="0090372B">
              <w:rPr>
                <w:rFonts w:ascii="Arial" w:hAnsi="Arial" w:cs="Arial"/>
                <w:b/>
                <w:sz w:val="28"/>
                <w:szCs w:val="28"/>
              </w:rPr>
              <w:t>:</w:t>
            </w:r>
          </w:p>
          <w:p w14:paraId="5A9BDCD4" w14:textId="77777777" w:rsidR="00EC58F7" w:rsidRPr="00EF5D30" w:rsidRDefault="00EC58F7" w:rsidP="005608EB">
            <w:pPr>
              <w:rPr>
                <w:rFonts w:ascii="Arial" w:hAnsi="Arial" w:cs="Arial"/>
                <w:b/>
                <w:sz w:val="24"/>
                <w:szCs w:val="24"/>
              </w:rPr>
            </w:pPr>
          </w:p>
          <w:p w14:paraId="1F60537B" w14:textId="77777777" w:rsidR="00A043E0" w:rsidRDefault="00704686" w:rsidP="005608EB">
            <w:pPr>
              <w:pStyle w:val="NormalWeb"/>
              <w:spacing w:before="0" w:beforeAutospacing="0" w:after="0" w:afterAutospacing="0"/>
              <w:rPr>
                <w:rFonts w:ascii="Arial" w:hAnsi="Arial" w:cs="Arial"/>
              </w:rPr>
            </w:pPr>
            <w:r w:rsidRPr="00704686">
              <w:rPr>
                <w:rFonts w:ascii="Arial" w:hAnsi="Arial" w:cs="Arial"/>
              </w:rPr>
              <w:t>The Trust is committed to ensur</w:t>
            </w:r>
            <w:r w:rsidR="0082738E">
              <w:rPr>
                <w:rFonts w:ascii="Arial" w:hAnsi="Arial" w:cs="Arial"/>
              </w:rPr>
              <w:t>ing</w:t>
            </w:r>
            <w:r w:rsidRPr="00704686">
              <w:rPr>
                <w:rFonts w:ascii="Arial" w:hAnsi="Arial" w:cs="Arial"/>
              </w:rPr>
              <w:t xml:space="preserve"> that feedback around communication is implemented strategically.  </w:t>
            </w:r>
            <w:r w:rsidR="0082738E">
              <w:rPr>
                <w:rFonts w:ascii="Arial" w:hAnsi="Arial" w:cs="Arial"/>
              </w:rPr>
              <w:t>A</w:t>
            </w:r>
            <w:r w:rsidRPr="00704686">
              <w:rPr>
                <w:rFonts w:ascii="Arial" w:hAnsi="Arial" w:cs="Arial"/>
              </w:rPr>
              <w:t xml:space="preserve"> structured</w:t>
            </w:r>
            <w:r w:rsidR="0082164E">
              <w:rPr>
                <w:rFonts w:ascii="Arial" w:hAnsi="Arial" w:cs="Arial"/>
              </w:rPr>
              <w:t xml:space="preserve"> </w:t>
            </w:r>
            <w:r w:rsidRPr="00704686">
              <w:rPr>
                <w:rFonts w:ascii="Arial" w:hAnsi="Arial" w:cs="Arial"/>
              </w:rPr>
              <w:t>Communication and Engagement Plan reflecting how services can communicate more effectively with carers and how carer support services can be promoted to carers</w:t>
            </w:r>
            <w:r w:rsidR="0082738E">
              <w:rPr>
                <w:rFonts w:ascii="Arial" w:hAnsi="Arial" w:cs="Arial"/>
              </w:rPr>
              <w:t xml:space="preserve"> should be developed</w:t>
            </w:r>
            <w:r w:rsidRPr="00704686">
              <w:rPr>
                <w:rFonts w:ascii="Arial" w:hAnsi="Arial" w:cs="Arial"/>
              </w:rPr>
              <w:t>.</w:t>
            </w:r>
            <w:r w:rsidR="00A043E0">
              <w:rPr>
                <w:rFonts w:ascii="Arial" w:hAnsi="Arial" w:cs="Arial"/>
              </w:rPr>
              <w:t xml:space="preserve">  This will include a</w:t>
            </w:r>
            <w:r w:rsidRPr="00704686">
              <w:rPr>
                <w:rFonts w:ascii="Arial" w:hAnsi="Arial" w:cs="Arial"/>
              </w:rPr>
              <w:t xml:space="preserve"> blended </w:t>
            </w:r>
            <w:r w:rsidR="00A043E0">
              <w:rPr>
                <w:rFonts w:ascii="Arial" w:hAnsi="Arial" w:cs="Arial"/>
              </w:rPr>
              <w:t xml:space="preserve">approach using digital and non-digital communication methods to ensure accessibility for all carers.  </w:t>
            </w:r>
          </w:p>
          <w:p w14:paraId="10272580" w14:textId="77777777" w:rsidR="005608EB" w:rsidRDefault="005608EB" w:rsidP="005608EB">
            <w:pPr>
              <w:pStyle w:val="NormalWeb"/>
              <w:spacing w:before="0" w:beforeAutospacing="0" w:after="0" w:afterAutospacing="0"/>
              <w:rPr>
                <w:rFonts w:ascii="Arial" w:hAnsi="Arial" w:cs="Arial"/>
              </w:rPr>
            </w:pPr>
          </w:p>
          <w:p w14:paraId="45898B33" w14:textId="5889BEE0" w:rsidR="00A043E0" w:rsidRDefault="00A043E0" w:rsidP="005608EB">
            <w:pPr>
              <w:pStyle w:val="NormalWeb"/>
              <w:spacing w:before="0" w:beforeAutospacing="0" w:after="0" w:afterAutospacing="0"/>
              <w:rPr>
                <w:rFonts w:ascii="Arial" w:hAnsi="Arial" w:cs="Arial"/>
              </w:rPr>
            </w:pPr>
            <w:r>
              <w:rPr>
                <w:rFonts w:ascii="Arial" w:hAnsi="Arial" w:cs="Arial"/>
              </w:rPr>
              <w:t xml:space="preserve">Actions will include promotion of existing resources and communication channels, including My Care where appropriate, increased use of social media and online engagement opportunities such as Citizen Space whilst continuing to provide printed information, telephone support and face to face engagement opportunities. </w:t>
            </w:r>
          </w:p>
          <w:p w14:paraId="5FECA17E" w14:textId="77777777" w:rsidR="005608EB" w:rsidRDefault="005608EB" w:rsidP="005608EB">
            <w:pPr>
              <w:pStyle w:val="NormalWeb"/>
              <w:spacing w:before="0" w:beforeAutospacing="0" w:after="0" w:afterAutospacing="0"/>
              <w:rPr>
                <w:rFonts w:ascii="Arial" w:hAnsi="Arial" w:cs="Arial"/>
              </w:rPr>
            </w:pPr>
          </w:p>
          <w:p w14:paraId="5320EDB4" w14:textId="4B196C46" w:rsidR="00704686" w:rsidRDefault="00704686" w:rsidP="005608EB">
            <w:pPr>
              <w:pStyle w:val="NormalWeb"/>
              <w:spacing w:before="0" w:beforeAutospacing="0" w:after="0" w:afterAutospacing="0"/>
              <w:rPr>
                <w:rFonts w:ascii="Arial" w:hAnsi="Arial" w:cs="Arial"/>
              </w:rPr>
            </w:pPr>
            <w:r w:rsidRPr="00704686">
              <w:rPr>
                <w:rFonts w:ascii="Arial" w:hAnsi="Arial" w:cs="Arial"/>
              </w:rPr>
              <w:t xml:space="preserve">This approach </w:t>
            </w:r>
            <w:r w:rsidR="005608EB">
              <w:rPr>
                <w:rFonts w:ascii="Arial" w:hAnsi="Arial" w:cs="Arial"/>
              </w:rPr>
              <w:t>will ensure</w:t>
            </w:r>
            <w:r w:rsidRPr="00704686">
              <w:rPr>
                <w:rFonts w:ascii="Arial" w:hAnsi="Arial" w:cs="Arial"/>
              </w:rPr>
              <w:t xml:space="preserve"> communication </w:t>
            </w:r>
            <w:r w:rsidR="005608EB">
              <w:rPr>
                <w:rFonts w:ascii="Arial" w:hAnsi="Arial" w:cs="Arial"/>
              </w:rPr>
              <w:t>remains</w:t>
            </w:r>
            <w:r w:rsidRPr="00704686">
              <w:rPr>
                <w:rFonts w:ascii="Arial" w:hAnsi="Arial" w:cs="Arial"/>
              </w:rPr>
              <w:t xml:space="preserve"> accessible, inclusive</w:t>
            </w:r>
            <w:r w:rsidR="005608EB">
              <w:rPr>
                <w:rFonts w:ascii="Arial" w:hAnsi="Arial" w:cs="Arial"/>
              </w:rPr>
              <w:t xml:space="preserve"> and responsive </w:t>
            </w:r>
            <w:r w:rsidRPr="00704686">
              <w:rPr>
                <w:rFonts w:ascii="Arial" w:hAnsi="Arial" w:cs="Arial"/>
              </w:rPr>
              <w:t>to the diverse needs of carers</w:t>
            </w:r>
            <w:r w:rsidR="005608EB">
              <w:rPr>
                <w:rFonts w:ascii="Arial" w:hAnsi="Arial" w:cs="Arial"/>
              </w:rPr>
              <w:t>, including those affected by digital exclusion.</w:t>
            </w:r>
          </w:p>
          <w:p w14:paraId="7C6C2D41" w14:textId="77777777" w:rsidR="005608EB" w:rsidRPr="00704686" w:rsidRDefault="005608EB" w:rsidP="005608EB">
            <w:pPr>
              <w:pStyle w:val="NormalWeb"/>
              <w:spacing w:before="0" w:beforeAutospacing="0" w:after="0" w:afterAutospacing="0"/>
              <w:rPr>
                <w:rFonts w:ascii="Arial" w:hAnsi="Arial" w:cs="Arial"/>
              </w:rPr>
            </w:pPr>
          </w:p>
          <w:p w14:paraId="452E0767" w14:textId="6F9779BA" w:rsidR="00EF5D30" w:rsidRDefault="00282D70" w:rsidP="005608EB">
            <w:pPr>
              <w:rPr>
                <w:rFonts w:ascii="Arial" w:hAnsi="Arial" w:cs="Arial"/>
                <w:bCs/>
                <w:sz w:val="24"/>
                <w:szCs w:val="24"/>
              </w:rPr>
            </w:pPr>
            <w:r>
              <w:rPr>
                <w:rFonts w:ascii="Arial" w:hAnsi="Arial" w:cs="Arial"/>
                <w:bCs/>
                <w:sz w:val="24"/>
                <w:szCs w:val="24"/>
              </w:rPr>
              <w:t>No amendment required to the Strategy.  Communication actions will be reflected within the Action Plan.</w:t>
            </w:r>
          </w:p>
        </w:tc>
      </w:tr>
    </w:tbl>
    <w:p w14:paraId="20256C70" w14:textId="77777777" w:rsidR="00325C53" w:rsidRDefault="00325C53" w:rsidP="00325C53">
      <w:pPr>
        <w:spacing w:after="0" w:line="240" w:lineRule="auto"/>
        <w:outlineLvl w:val="1"/>
        <w:rPr>
          <w:rFonts w:ascii="Arial" w:eastAsia="Times New Roman" w:hAnsi="Arial" w:cs="Arial"/>
          <w:b/>
          <w:bCs/>
          <w:sz w:val="24"/>
          <w:szCs w:val="24"/>
          <w:lang w:eastAsia="en-GB"/>
        </w:rPr>
      </w:pPr>
    </w:p>
    <w:p w14:paraId="48A225AB" w14:textId="77777777" w:rsidR="00325C53" w:rsidRDefault="00325C53" w:rsidP="00325C53">
      <w:pPr>
        <w:spacing w:after="0" w:line="240" w:lineRule="auto"/>
        <w:outlineLvl w:val="1"/>
        <w:rPr>
          <w:rFonts w:ascii="Arial" w:eastAsia="Times New Roman" w:hAnsi="Arial" w:cs="Arial"/>
          <w:b/>
          <w:bCs/>
          <w:sz w:val="24"/>
          <w:szCs w:val="24"/>
          <w:lang w:eastAsia="en-GB"/>
        </w:rPr>
      </w:pPr>
    </w:p>
    <w:p w14:paraId="529AC992" w14:textId="56BDC101" w:rsidR="00E472AC" w:rsidRPr="00652EFB" w:rsidRDefault="00E472AC" w:rsidP="00325C53">
      <w:pPr>
        <w:spacing w:after="0" w:line="240" w:lineRule="auto"/>
        <w:outlineLvl w:val="1"/>
        <w:rPr>
          <w:rFonts w:ascii="Arial" w:eastAsia="Times New Roman" w:hAnsi="Arial" w:cs="Arial"/>
          <w:b/>
          <w:bCs/>
          <w:sz w:val="28"/>
          <w:szCs w:val="28"/>
          <w:lang w:eastAsia="en-GB"/>
        </w:rPr>
      </w:pPr>
      <w:r w:rsidRPr="00652EFB">
        <w:rPr>
          <w:rFonts w:ascii="Arial" w:eastAsia="Times New Roman" w:hAnsi="Arial" w:cs="Arial"/>
          <w:b/>
          <w:bCs/>
          <w:sz w:val="28"/>
          <w:szCs w:val="28"/>
          <w:lang w:eastAsia="en-GB"/>
        </w:rPr>
        <w:lastRenderedPageBreak/>
        <w:t xml:space="preserve">Support for Trust staff who are juggling working and caring </w:t>
      </w:r>
    </w:p>
    <w:p w14:paraId="078D9C5A" w14:textId="77777777" w:rsidR="00325C53" w:rsidRPr="00325C53" w:rsidRDefault="00325C53" w:rsidP="00325C53">
      <w:pPr>
        <w:spacing w:after="0" w:line="240" w:lineRule="auto"/>
        <w:outlineLvl w:val="1"/>
        <w:rPr>
          <w:rFonts w:ascii="Arial" w:eastAsia="Times New Roman" w:hAnsi="Arial" w:cs="Arial"/>
          <w:b/>
          <w:bCs/>
          <w:sz w:val="24"/>
          <w:szCs w:val="24"/>
          <w:lang w:eastAsia="en-GB"/>
        </w:rPr>
      </w:pPr>
    </w:p>
    <w:p w14:paraId="79E542C0" w14:textId="77777777" w:rsidR="00F44CB2" w:rsidRDefault="00E472AC" w:rsidP="00325C53">
      <w:pPr>
        <w:spacing w:after="0" w:line="240" w:lineRule="auto"/>
        <w:rPr>
          <w:rFonts w:ascii="Arial" w:eastAsia="Times New Roman" w:hAnsi="Arial" w:cs="Arial"/>
          <w:sz w:val="24"/>
          <w:szCs w:val="24"/>
          <w:lang w:eastAsia="en-GB"/>
        </w:rPr>
      </w:pPr>
      <w:r w:rsidRPr="00325C53">
        <w:rPr>
          <w:rFonts w:ascii="Arial" w:eastAsia="Times New Roman" w:hAnsi="Arial" w:cs="Arial"/>
          <w:sz w:val="24"/>
          <w:szCs w:val="24"/>
          <w:lang w:eastAsia="en-GB"/>
        </w:rPr>
        <w:t xml:space="preserve">Whilst the Trust has support in many forms for informal, unpaid carers </w:t>
      </w:r>
      <w:r w:rsidR="00325C53" w:rsidRPr="00325C53">
        <w:rPr>
          <w:rFonts w:ascii="Arial" w:eastAsia="Times New Roman" w:hAnsi="Arial" w:cs="Arial"/>
          <w:sz w:val="24"/>
          <w:szCs w:val="24"/>
          <w:lang w:eastAsia="en-GB"/>
        </w:rPr>
        <w:t xml:space="preserve">feedback emphasises the need for the Strategy to clearly address the many Northern Health and Social Care Trust staff who are caring for a loved one whilst juggling work. </w:t>
      </w:r>
    </w:p>
    <w:p w14:paraId="5EBBE364" w14:textId="77777777" w:rsidR="00F44CB2" w:rsidRDefault="00F44CB2" w:rsidP="00325C53">
      <w:pPr>
        <w:spacing w:after="0" w:line="240" w:lineRule="auto"/>
        <w:rPr>
          <w:rFonts w:ascii="Arial" w:eastAsia="Times New Roman" w:hAnsi="Arial" w:cs="Arial"/>
          <w:sz w:val="24"/>
          <w:szCs w:val="24"/>
          <w:lang w:eastAsia="en-GB"/>
        </w:rPr>
      </w:pPr>
    </w:p>
    <w:p w14:paraId="3FAE53B2" w14:textId="3619BD63" w:rsidR="00325C53" w:rsidRPr="00325C53" w:rsidRDefault="00F44CB2" w:rsidP="00325C53">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A</w:t>
      </w:r>
      <w:r w:rsidR="00325C53" w:rsidRPr="00325C53">
        <w:rPr>
          <w:rFonts w:ascii="Arial" w:eastAsia="Times New Roman" w:hAnsi="Arial" w:cs="Arial"/>
          <w:sz w:val="24"/>
          <w:szCs w:val="24"/>
          <w:lang w:eastAsia="en-GB"/>
        </w:rPr>
        <w:t xml:space="preserve">ccess to flexible support and paid leave was highlighted so carers are not disadvantaged in managing both their own and their family’s medical appointments.  </w:t>
      </w:r>
      <w:r w:rsidR="00353FB3">
        <w:rPr>
          <w:rFonts w:ascii="Arial" w:eastAsia="Times New Roman" w:hAnsi="Arial" w:cs="Arial"/>
          <w:sz w:val="24"/>
          <w:szCs w:val="24"/>
          <w:lang w:eastAsia="en-GB"/>
        </w:rPr>
        <w:t>The inclusion of this identified group of carers,</w:t>
      </w:r>
      <w:r w:rsidR="00325C53" w:rsidRPr="00325C53">
        <w:rPr>
          <w:rFonts w:ascii="Arial" w:eastAsia="Times New Roman" w:hAnsi="Arial" w:cs="Arial"/>
          <w:sz w:val="24"/>
          <w:szCs w:val="24"/>
          <w:lang w:eastAsia="en-GB"/>
        </w:rPr>
        <w:t xml:space="preserve"> will help ensure the strategy better reflects real-life challenges and supports carers’ wellbeing.</w:t>
      </w:r>
    </w:p>
    <w:p w14:paraId="65DFD43C" w14:textId="77777777" w:rsidR="00E472AC" w:rsidRDefault="00E472AC" w:rsidP="00325C53">
      <w:pPr>
        <w:spacing w:after="0" w:line="240" w:lineRule="auto"/>
        <w:outlineLvl w:val="1"/>
        <w:rPr>
          <w:rFonts w:ascii="Arial" w:eastAsia="Times New Roman" w:hAnsi="Arial" w:cs="Arial"/>
          <w:b/>
          <w:bCs/>
          <w:sz w:val="24"/>
          <w:szCs w:val="24"/>
          <w:lang w:eastAsia="en-GB"/>
        </w:rPr>
      </w:pPr>
    </w:p>
    <w:p w14:paraId="1D1828F2" w14:textId="77777777" w:rsidR="00CF5C81" w:rsidRDefault="00CF5C81" w:rsidP="00325C53">
      <w:pPr>
        <w:spacing w:after="0" w:line="240" w:lineRule="auto"/>
        <w:outlineLvl w:val="1"/>
        <w:rPr>
          <w:rFonts w:ascii="Arial" w:eastAsia="Times New Roman" w:hAnsi="Arial" w:cs="Arial"/>
          <w:b/>
          <w:bCs/>
          <w:sz w:val="24"/>
          <w:szCs w:val="24"/>
          <w:lang w:eastAsia="en-GB"/>
        </w:rPr>
      </w:pPr>
    </w:p>
    <w:tbl>
      <w:tblPr>
        <w:tblStyle w:val="TableGrid"/>
        <w:tblW w:w="0" w:type="auto"/>
        <w:tblLook w:val="04A0" w:firstRow="1" w:lastRow="0" w:firstColumn="1" w:lastColumn="0" w:noHBand="0" w:noVBand="1"/>
      </w:tblPr>
      <w:tblGrid>
        <w:gridCol w:w="9016"/>
      </w:tblGrid>
      <w:tr w:rsidR="00325C53" w14:paraId="01B5CCE1" w14:textId="77777777" w:rsidTr="00325C53">
        <w:tc>
          <w:tcPr>
            <w:tcW w:w="9016" w:type="dxa"/>
          </w:tcPr>
          <w:p w14:paraId="40A8F16F" w14:textId="5FB64817" w:rsidR="00325C53" w:rsidRPr="0090372B" w:rsidRDefault="00325C53" w:rsidP="00325C53">
            <w:pPr>
              <w:outlineLvl w:val="1"/>
              <w:rPr>
                <w:rFonts w:ascii="Arial" w:eastAsia="Times New Roman" w:hAnsi="Arial" w:cs="Arial"/>
                <w:b/>
                <w:bCs/>
                <w:sz w:val="28"/>
                <w:szCs w:val="28"/>
                <w:lang w:eastAsia="en-GB"/>
              </w:rPr>
            </w:pPr>
            <w:r w:rsidRPr="0090372B">
              <w:rPr>
                <w:rFonts w:ascii="Arial" w:eastAsia="Times New Roman" w:hAnsi="Arial" w:cs="Arial"/>
                <w:b/>
                <w:bCs/>
                <w:sz w:val="28"/>
                <w:szCs w:val="28"/>
                <w:lang w:eastAsia="en-GB"/>
              </w:rPr>
              <w:t>Trust response</w:t>
            </w:r>
            <w:r w:rsidR="0090372B" w:rsidRPr="0090372B">
              <w:rPr>
                <w:rFonts w:ascii="Arial" w:eastAsia="Times New Roman" w:hAnsi="Arial" w:cs="Arial"/>
                <w:b/>
                <w:bCs/>
                <w:sz w:val="28"/>
                <w:szCs w:val="28"/>
                <w:lang w:eastAsia="en-GB"/>
              </w:rPr>
              <w:t xml:space="preserve"> </w:t>
            </w:r>
            <w:r w:rsidR="0090372B">
              <w:rPr>
                <w:rFonts w:ascii="Arial" w:eastAsia="Times New Roman" w:hAnsi="Arial" w:cs="Arial"/>
                <w:b/>
                <w:bCs/>
                <w:sz w:val="28"/>
                <w:szCs w:val="28"/>
                <w:lang w:eastAsia="en-GB"/>
              </w:rPr>
              <w:t>regarding</w:t>
            </w:r>
            <w:r w:rsidR="0090372B" w:rsidRPr="0090372B">
              <w:rPr>
                <w:rFonts w:ascii="Arial" w:eastAsia="Times New Roman" w:hAnsi="Arial" w:cs="Arial"/>
                <w:b/>
                <w:bCs/>
                <w:sz w:val="28"/>
                <w:szCs w:val="28"/>
                <w:lang w:eastAsia="en-GB"/>
              </w:rPr>
              <w:t xml:space="preserve"> working carers</w:t>
            </w:r>
            <w:r w:rsidRPr="0090372B">
              <w:rPr>
                <w:rFonts w:ascii="Arial" w:eastAsia="Times New Roman" w:hAnsi="Arial" w:cs="Arial"/>
                <w:b/>
                <w:bCs/>
                <w:sz w:val="28"/>
                <w:szCs w:val="28"/>
                <w:lang w:eastAsia="en-GB"/>
              </w:rPr>
              <w:t>:</w:t>
            </w:r>
          </w:p>
          <w:p w14:paraId="22F43FBC" w14:textId="77777777" w:rsidR="00325C53" w:rsidRDefault="00325C53" w:rsidP="00325C53">
            <w:pPr>
              <w:outlineLvl w:val="1"/>
              <w:rPr>
                <w:rFonts w:ascii="Arial" w:eastAsia="Times New Roman" w:hAnsi="Arial" w:cs="Arial"/>
                <w:b/>
                <w:bCs/>
                <w:sz w:val="24"/>
                <w:szCs w:val="24"/>
                <w:lang w:eastAsia="en-GB"/>
              </w:rPr>
            </w:pPr>
          </w:p>
          <w:p w14:paraId="21A2C5B8" w14:textId="778B04DC" w:rsidR="003B16DD" w:rsidRDefault="00353FB3" w:rsidP="00325C53">
            <w:pPr>
              <w:outlineLvl w:val="1"/>
              <w:rPr>
                <w:rFonts w:ascii="Arial" w:eastAsia="Times New Roman" w:hAnsi="Arial" w:cs="Arial"/>
                <w:sz w:val="24"/>
                <w:szCs w:val="24"/>
                <w:lang w:eastAsia="en-GB"/>
              </w:rPr>
            </w:pPr>
            <w:r>
              <w:rPr>
                <w:rFonts w:ascii="Arial" w:eastAsia="Times New Roman" w:hAnsi="Arial" w:cs="Arial"/>
                <w:sz w:val="24"/>
                <w:szCs w:val="24"/>
                <w:lang w:eastAsia="en-GB"/>
              </w:rPr>
              <w:t>‘</w:t>
            </w:r>
            <w:r w:rsidR="00325C53" w:rsidRPr="00325C53">
              <w:rPr>
                <w:rFonts w:ascii="Arial" w:eastAsia="Times New Roman" w:hAnsi="Arial" w:cs="Arial"/>
                <w:sz w:val="24"/>
                <w:szCs w:val="24"/>
                <w:lang w:eastAsia="en-GB"/>
              </w:rPr>
              <w:t>Around 180,000 people in Northern Ireland combine work with unpaid care, evidence shows that carers are reaching a ‘tipping point’ with many struggling to balance work and care and are at risk of leaving employment entirely</w:t>
            </w:r>
            <w:r>
              <w:rPr>
                <w:rFonts w:ascii="Arial" w:eastAsia="Times New Roman" w:hAnsi="Arial" w:cs="Arial"/>
                <w:sz w:val="24"/>
                <w:szCs w:val="24"/>
                <w:lang w:eastAsia="en-GB"/>
              </w:rPr>
              <w:t>’</w:t>
            </w:r>
            <w:r w:rsidR="00325C53" w:rsidRPr="00325C53">
              <w:rPr>
                <w:rFonts w:ascii="Arial" w:eastAsia="Times New Roman" w:hAnsi="Arial" w:cs="Arial"/>
                <w:sz w:val="24"/>
                <w:szCs w:val="24"/>
                <w:lang w:eastAsia="en-GB"/>
              </w:rPr>
              <w:t xml:space="preserve"> (Carer</w:t>
            </w:r>
            <w:r w:rsidR="00274DE2">
              <w:rPr>
                <w:rFonts w:ascii="Arial" w:eastAsia="Times New Roman" w:hAnsi="Arial" w:cs="Arial"/>
                <w:sz w:val="24"/>
                <w:szCs w:val="24"/>
                <w:lang w:eastAsia="en-GB"/>
              </w:rPr>
              <w:t>s</w:t>
            </w:r>
            <w:r w:rsidR="00325C53" w:rsidRPr="00325C53">
              <w:rPr>
                <w:rFonts w:ascii="Arial" w:eastAsia="Times New Roman" w:hAnsi="Arial" w:cs="Arial"/>
                <w:sz w:val="24"/>
                <w:szCs w:val="24"/>
                <w:lang w:eastAsia="en-GB"/>
              </w:rPr>
              <w:t xml:space="preserve"> NI, 2026)</w:t>
            </w:r>
            <w:r w:rsidR="00274DE2">
              <w:rPr>
                <w:rFonts w:ascii="Arial" w:eastAsia="Times New Roman" w:hAnsi="Arial" w:cs="Arial"/>
                <w:sz w:val="24"/>
                <w:szCs w:val="24"/>
                <w:lang w:eastAsia="en-GB"/>
              </w:rPr>
              <w:t>.</w:t>
            </w:r>
            <w:r w:rsidR="00325C53">
              <w:rPr>
                <w:rFonts w:ascii="Arial" w:eastAsia="Times New Roman" w:hAnsi="Arial" w:cs="Arial"/>
                <w:sz w:val="24"/>
                <w:szCs w:val="24"/>
                <w:lang w:eastAsia="en-GB"/>
              </w:rPr>
              <w:t xml:space="preserve"> </w:t>
            </w:r>
            <w:r w:rsidR="00274DE2">
              <w:rPr>
                <w:rFonts w:ascii="Arial" w:eastAsia="Times New Roman" w:hAnsi="Arial" w:cs="Arial"/>
                <w:sz w:val="24"/>
                <w:szCs w:val="24"/>
                <w:lang w:eastAsia="en-GB"/>
              </w:rPr>
              <w:t xml:space="preserve"> </w:t>
            </w:r>
            <w:r w:rsidR="003B16DD">
              <w:rPr>
                <w:rFonts w:ascii="Arial" w:eastAsia="Times New Roman" w:hAnsi="Arial" w:cs="Arial"/>
                <w:sz w:val="24"/>
                <w:szCs w:val="24"/>
                <w:lang w:eastAsia="en-GB"/>
              </w:rPr>
              <w:t>Consultation feedback highlighted experiences of Trust employees who combine paid employment with unpaid caring responsibilities.  The Trust recognises the increasing number of staff who balance work and caring roles and the impact this can have on their health, wellbeing, work-life balance and career progression.</w:t>
            </w:r>
          </w:p>
          <w:p w14:paraId="7D3D9B4C" w14:textId="77777777" w:rsidR="003B16DD" w:rsidRDefault="003B16DD" w:rsidP="00325C53">
            <w:pPr>
              <w:outlineLvl w:val="1"/>
              <w:rPr>
                <w:rFonts w:ascii="Arial" w:eastAsia="Times New Roman" w:hAnsi="Arial" w:cs="Arial"/>
                <w:sz w:val="24"/>
                <w:szCs w:val="24"/>
                <w:lang w:eastAsia="en-GB"/>
              </w:rPr>
            </w:pPr>
          </w:p>
          <w:p w14:paraId="0479CA7D" w14:textId="1CF80AE8" w:rsidR="003B16DD" w:rsidRDefault="003B16DD" w:rsidP="00325C53">
            <w:pPr>
              <w:outlineLvl w:val="1"/>
              <w:rPr>
                <w:rFonts w:ascii="Arial" w:eastAsia="Times New Roman" w:hAnsi="Arial" w:cs="Arial"/>
                <w:sz w:val="24"/>
                <w:szCs w:val="24"/>
                <w:lang w:eastAsia="en-GB"/>
              </w:rPr>
            </w:pPr>
            <w:r>
              <w:rPr>
                <w:rFonts w:ascii="Arial" w:eastAsia="Times New Roman" w:hAnsi="Arial" w:cs="Arial"/>
                <w:sz w:val="24"/>
                <w:szCs w:val="24"/>
                <w:lang w:eastAsia="en-GB"/>
              </w:rPr>
              <w:t>The Trust is committed to supporting staff who are carers through existing workforce policies and wellbeing initiatives, including flexible working arrangements and special leave provisions.</w:t>
            </w:r>
          </w:p>
          <w:p w14:paraId="0686A67C" w14:textId="77777777" w:rsidR="003B16DD" w:rsidRDefault="003B16DD" w:rsidP="00325C53">
            <w:pPr>
              <w:outlineLvl w:val="1"/>
              <w:rPr>
                <w:rFonts w:ascii="Arial" w:eastAsia="Times New Roman" w:hAnsi="Arial" w:cs="Arial"/>
                <w:sz w:val="24"/>
                <w:szCs w:val="24"/>
                <w:lang w:eastAsia="en-GB"/>
              </w:rPr>
            </w:pPr>
          </w:p>
          <w:p w14:paraId="7D563A13" w14:textId="0424AAC4" w:rsidR="007101B2" w:rsidRDefault="00F44CB2" w:rsidP="00325C53">
            <w:pPr>
              <w:outlineLvl w:val="1"/>
              <w:rPr>
                <w:rFonts w:ascii="Arial" w:eastAsia="Times New Roman" w:hAnsi="Arial" w:cs="Arial"/>
                <w:sz w:val="24"/>
                <w:szCs w:val="24"/>
                <w:lang w:eastAsia="en-GB"/>
              </w:rPr>
            </w:pPr>
            <w:r>
              <w:rPr>
                <w:rFonts w:ascii="Arial" w:eastAsia="Times New Roman" w:hAnsi="Arial" w:cs="Arial"/>
                <w:sz w:val="24"/>
                <w:szCs w:val="24"/>
                <w:lang w:eastAsia="en-GB"/>
              </w:rPr>
              <w:t>‘</w:t>
            </w:r>
            <w:r w:rsidR="007101B2">
              <w:rPr>
                <w:rFonts w:ascii="Arial" w:eastAsia="Times New Roman" w:hAnsi="Arial" w:cs="Arial"/>
                <w:sz w:val="24"/>
                <w:szCs w:val="24"/>
                <w:lang w:eastAsia="en-GB"/>
              </w:rPr>
              <w:t>With 1 in 3 women leaving employment to provide care and 1 in 6 turning down promotions</w:t>
            </w:r>
            <w:r>
              <w:rPr>
                <w:rFonts w:ascii="Arial" w:eastAsia="Times New Roman" w:hAnsi="Arial" w:cs="Arial"/>
                <w:sz w:val="24"/>
                <w:szCs w:val="24"/>
                <w:lang w:eastAsia="en-GB"/>
              </w:rPr>
              <w:t>’</w:t>
            </w:r>
            <w:r w:rsidR="00A942A5">
              <w:rPr>
                <w:rFonts w:ascii="Arial" w:eastAsia="Times New Roman" w:hAnsi="Arial" w:cs="Arial"/>
                <w:sz w:val="24"/>
                <w:szCs w:val="24"/>
                <w:lang w:eastAsia="en-GB"/>
              </w:rPr>
              <w:t xml:space="preserve"> (Carers NI, 2026)</w:t>
            </w:r>
            <w:r w:rsidR="007101B2">
              <w:rPr>
                <w:rFonts w:ascii="Arial" w:eastAsia="Times New Roman" w:hAnsi="Arial" w:cs="Arial"/>
                <w:sz w:val="24"/>
                <w:szCs w:val="24"/>
                <w:lang w:eastAsia="en-GB"/>
              </w:rPr>
              <w:t xml:space="preserve"> as a result of the caring role it is essential that the Trust</w:t>
            </w:r>
            <w:r w:rsidR="004D3143">
              <w:rPr>
                <w:rFonts w:ascii="Arial" w:eastAsia="Times New Roman" w:hAnsi="Arial" w:cs="Arial"/>
                <w:sz w:val="24"/>
                <w:szCs w:val="24"/>
                <w:lang w:eastAsia="en-GB"/>
              </w:rPr>
              <w:t xml:space="preserve"> supports and</w:t>
            </w:r>
            <w:r w:rsidR="007101B2">
              <w:rPr>
                <w:rFonts w:ascii="Arial" w:eastAsia="Times New Roman" w:hAnsi="Arial" w:cs="Arial"/>
                <w:sz w:val="24"/>
                <w:szCs w:val="24"/>
                <w:lang w:eastAsia="en-GB"/>
              </w:rPr>
              <w:t xml:space="preserve"> retains valuable employees and provides opportunities for their development.</w:t>
            </w:r>
          </w:p>
          <w:p w14:paraId="696E2F9F" w14:textId="77777777" w:rsidR="00CA5C53" w:rsidRDefault="00CA5C53" w:rsidP="00325C53">
            <w:pPr>
              <w:outlineLvl w:val="1"/>
              <w:rPr>
                <w:rFonts w:ascii="Arial" w:eastAsia="Times New Roman" w:hAnsi="Arial" w:cs="Arial"/>
                <w:sz w:val="24"/>
                <w:szCs w:val="24"/>
                <w:lang w:eastAsia="en-GB"/>
              </w:rPr>
            </w:pPr>
          </w:p>
          <w:p w14:paraId="3C540082" w14:textId="6932471B" w:rsidR="003B16DD" w:rsidRDefault="003B16DD" w:rsidP="00325C53">
            <w:pPr>
              <w:outlineLvl w:val="1"/>
              <w:rPr>
                <w:rFonts w:ascii="Arial" w:eastAsia="Times New Roman" w:hAnsi="Arial" w:cs="Arial"/>
                <w:sz w:val="24"/>
                <w:szCs w:val="24"/>
                <w:lang w:eastAsia="en-GB"/>
              </w:rPr>
            </w:pPr>
            <w:r>
              <w:rPr>
                <w:rFonts w:ascii="Arial" w:eastAsia="Times New Roman" w:hAnsi="Arial" w:cs="Arial"/>
                <w:sz w:val="24"/>
                <w:szCs w:val="24"/>
                <w:lang w:eastAsia="en-GB"/>
              </w:rPr>
              <w:t xml:space="preserve">In response to the consultation feedback, the implementation of this Strategy will align with existing Health and Wellbeing and Human Resources </w:t>
            </w:r>
            <w:r w:rsidR="00057F64">
              <w:rPr>
                <w:rFonts w:ascii="Arial" w:eastAsia="Times New Roman" w:hAnsi="Arial" w:cs="Arial"/>
                <w:sz w:val="24"/>
                <w:szCs w:val="24"/>
                <w:lang w:eastAsia="en-GB"/>
              </w:rPr>
              <w:t>Strategy</w:t>
            </w:r>
            <w:r>
              <w:rPr>
                <w:rFonts w:ascii="Arial" w:eastAsia="Times New Roman" w:hAnsi="Arial" w:cs="Arial"/>
                <w:sz w:val="24"/>
                <w:szCs w:val="24"/>
                <w:lang w:eastAsia="en-GB"/>
              </w:rPr>
              <w:t xml:space="preserve"> to ensure staff carers are recognised and supported without duplicating existing programmes of work.  Actions to improve awareness of available supports for staff members who are working and caring will be included in the accompanying Action Plan.</w:t>
            </w:r>
          </w:p>
          <w:p w14:paraId="2506F759" w14:textId="77777777" w:rsidR="003B16DD" w:rsidRDefault="003B16DD" w:rsidP="00325C53">
            <w:pPr>
              <w:outlineLvl w:val="1"/>
              <w:rPr>
                <w:rFonts w:ascii="Arial" w:eastAsia="Times New Roman" w:hAnsi="Arial" w:cs="Arial"/>
                <w:sz w:val="24"/>
                <w:szCs w:val="24"/>
                <w:lang w:eastAsia="en-GB"/>
              </w:rPr>
            </w:pPr>
          </w:p>
          <w:p w14:paraId="4BAB2F1E" w14:textId="77777777" w:rsidR="007101B2" w:rsidRDefault="003B16DD" w:rsidP="003B16DD">
            <w:pPr>
              <w:outlineLvl w:val="1"/>
              <w:rPr>
                <w:rFonts w:ascii="Arial" w:eastAsia="Times New Roman" w:hAnsi="Arial" w:cs="Arial"/>
                <w:sz w:val="24"/>
                <w:szCs w:val="24"/>
                <w:lang w:eastAsia="en-GB"/>
              </w:rPr>
            </w:pPr>
            <w:r>
              <w:rPr>
                <w:rFonts w:ascii="Arial" w:eastAsia="Times New Roman" w:hAnsi="Arial" w:cs="Arial"/>
                <w:sz w:val="24"/>
                <w:szCs w:val="24"/>
                <w:lang w:eastAsia="en-GB"/>
              </w:rPr>
              <w:t>No substantive amendment to the Strategy is required, however reference will be included within the Action Plan acknowledging the needs of employees who also undertake unpaid caring responsibilities.</w:t>
            </w:r>
          </w:p>
          <w:p w14:paraId="480E99FB" w14:textId="77777777" w:rsidR="00CF5C81" w:rsidRDefault="00CF5C81" w:rsidP="003B16DD">
            <w:pPr>
              <w:outlineLvl w:val="1"/>
              <w:rPr>
                <w:rFonts w:ascii="Arial" w:eastAsia="Times New Roman" w:hAnsi="Arial" w:cs="Arial"/>
                <w:sz w:val="24"/>
                <w:szCs w:val="24"/>
                <w:lang w:eastAsia="en-GB"/>
              </w:rPr>
            </w:pPr>
          </w:p>
          <w:p w14:paraId="6B283CEA" w14:textId="4E4FF2AD" w:rsidR="003B16DD" w:rsidRPr="00325C53" w:rsidRDefault="003B16DD" w:rsidP="003B16DD">
            <w:pPr>
              <w:outlineLvl w:val="1"/>
              <w:rPr>
                <w:rFonts w:ascii="Arial" w:eastAsia="Times New Roman" w:hAnsi="Arial" w:cs="Arial"/>
                <w:sz w:val="24"/>
                <w:szCs w:val="24"/>
                <w:lang w:eastAsia="en-GB"/>
              </w:rPr>
            </w:pPr>
          </w:p>
        </w:tc>
      </w:tr>
    </w:tbl>
    <w:p w14:paraId="33ED22D9" w14:textId="77777777" w:rsidR="00325C53" w:rsidRDefault="00325C53" w:rsidP="009472CC">
      <w:pPr>
        <w:spacing w:after="0" w:line="240" w:lineRule="auto"/>
        <w:outlineLvl w:val="1"/>
        <w:rPr>
          <w:rFonts w:ascii="Arial" w:eastAsia="Times New Roman" w:hAnsi="Arial" w:cs="Arial"/>
          <w:b/>
          <w:bCs/>
          <w:sz w:val="24"/>
          <w:szCs w:val="24"/>
          <w:lang w:eastAsia="en-GB"/>
        </w:rPr>
      </w:pPr>
    </w:p>
    <w:p w14:paraId="03D39F39" w14:textId="77777777" w:rsidR="00F44CB2" w:rsidRDefault="00F44CB2" w:rsidP="009472CC">
      <w:pPr>
        <w:spacing w:after="0" w:line="240" w:lineRule="auto"/>
        <w:outlineLvl w:val="1"/>
        <w:rPr>
          <w:rFonts w:ascii="Arial" w:eastAsia="Times New Roman" w:hAnsi="Arial" w:cs="Arial"/>
          <w:b/>
          <w:bCs/>
          <w:sz w:val="24"/>
          <w:szCs w:val="24"/>
          <w:lang w:eastAsia="en-GB"/>
        </w:rPr>
      </w:pPr>
    </w:p>
    <w:p w14:paraId="37049840" w14:textId="77777777" w:rsidR="00CF5C81" w:rsidRDefault="00CF5C81" w:rsidP="009472CC">
      <w:pPr>
        <w:spacing w:after="0" w:line="240" w:lineRule="auto"/>
        <w:outlineLvl w:val="1"/>
        <w:rPr>
          <w:rFonts w:ascii="Arial" w:eastAsia="Times New Roman" w:hAnsi="Arial" w:cs="Arial"/>
          <w:b/>
          <w:bCs/>
          <w:sz w:val="24"/>
          <w:szCs w:val="24"/>
          <w:lang w:eastAsia="en-GB"/>
        </w:rPr>
      </w:pPr>
    </w:p>
    <w:p w14:paraId="7AB49CA4" w14:textId="77777777" w:rsidR="00CF5C81" w:rsidRDefault="00CF5C81" w:rsidP="009472CC">
      <w:pPr>
        <w:spacing w:after="0" w:line="240" w:lineRule="auto"/>
        <w:outlineLvl w:val="1"/>
        <w:rPr>
          <w:rFonts w:ascii="Arial" w:eastAsia="Times New Roman" w:hAnsi="Arial" w:cs="Arial"/>
          <w:b/>
          <w:bCs/>
          <w:sz w:val="24"/>
          <w:szCs w:val="24"/>
          <w:lang w:eastAsia="en-GB"/>
        </w:rPr>
      </w:pPr>
    </w:p>
    <w:p w14:paraId="205299BF" w14:textId="77777777" w:rsidR="00CF5C81" w:rsidRDefault="00CF5C81" w:rsidP="009472CC">
      <w:pPr>
        <w:spacing w:after="0" w:line="240" w:lineRule="auto"/>
        <w:outlineLvl w:val="1"/>
        <w:rPr>
          <w:rFonts w:ascii="Arial" w:eastAsia="Times New Roman" w:hAnsi="Arial" w:cs="Arial"/>
          <w:b/>
          <w:bCs/>
          <w:sz w:val="24"/>
          <w:szCs w:val="24"/>
          <w:lang w:eastAsia="en-GB"/>
        </w:rPr>
      </w:pPr>
    </w:p>
    <w:p w14:paraId="470CDACD" w14:textId="77777777" w:rsidR="00CF5C81" w:rsidRDefault="00CF5C81" w:rsidP="009472CC">
      <w:pPr>
        <w:spacing w:after="0" w:line="240" w:lineRule="auto"/>
        <w:outlineLvl w:val="1"/>
        <w:rPr>
          <w:rFonts w:ascii="Arial" w:eastAsia="Times New Roman" w:hAnsi="Arial" w:cs="Arial"/>
          <w:b/>
          <w:bCs/>
          <w:sz w:val="24"/>
          <w:szCs w:val="24"/>
          <w:lang w:eastAsia="en-GB"/>
        </w:rPr>
      </w:pPr>
    </w:p>
    <w:p w14:paraId="5E9EF75A" w14:textId="77777777" w:rsidR="00CF5C81" w:rsidRDefault="00CF5C81" w:rsidP="009472CC">
      <w:pPr>
        <w:spacing w:after="0" w:line="240" w:lineRule="auto"/>
        <w:outlineLvl w:val="1"/>
        <w:rPr>
          <w:rFonts w:ascii="Arial" w:eastAsia="Times New Roman" w:hAnsi="Arial" w:cs="Arial"/>
          <w:b/>
          <w:bCs/>
          <w:sz w:val="24"/>
          <w:szCs w:val="24"/>
          <w:lang w:eastAsia="en-GB"/>
        </w:rPr>
      </w:pPr>
    </w:p>
    <w:p w14:paraId="4FB52301" w14:textId="77777777" w:rsidR="00CF5C81" w:rsidRPr="00325C53" w:rsidRDefault="00CF5C81" w:rsidP="009472CC">
      <w:pPr>
        <w:spacing w:after="0" w:line="240" w:lineRule="auto"/>
        <w:outlineLvl w:val="1"/>
        <w:rPr>
          <w:rFonts w:ascii="Arial" w:eastAsia="Times New Roman" w:hAnsi="Arial" w:cs="Arial"/>
          <w:b/>
          <w:bCs/>
          <w:sz w:val="24"/>
          <w:szCs w:val="24"/>
          <w:lang w:eastAsia="en-GB"/>
        </w:rPr>
      </w:pPr>
    </w:p>
    <w:p w14:paraId="5FD2E99F" w14:textId="75907558" w:rsidR="009472CC" w:rsidRPr="004D3143" w:rsidRDefault="00776BC2" w:rsidP="00F44CB2">
      <w:pPr>
        <w:spacing w:after="0" w:line="240" w:lineRule="auto"/>
        <w:outlineLvl w:val="0"/>
        <w:rPr>
          <w:rFonts w:ascii="Arial" w:eastAsia="Times New Roman" w:hAnsi="Arial" w:cs="Arial"/>
          <w:b/>
          <w:bCs/>
          <w:kern w:val="36"/>
          <w:sz w:val="28"/>
          <w:szCs w:val="28"/>
          <w:lang w:eastAsia="en-GB"/>
        </w:rPr>
      </w:pPr>
      <w:r w:rsidRPr="004D3143">
        <w:rPr>
          <w:rFonts w:ascii="Arial" w:eastAsia="Times New Roman" w:hAnsi="Arial" w:cs="Arial"/>
          <w:b/>
          <w:bCs/>
          <w:kern w:val="36"/>
          <w:sz w:val="28"/>
          <w:szCs w:val="28"/>
          <w:lang w:eastAsia="en-GB"/>
        </w:rPr>
        <w:t>Young Carers</w:t>
      </w:r>
    </w:p>
    <w:p w14:paraId="135B8EFF" w14:textId="77777777" w:rsidR="00776BC2" w:rsidRDefault="00776BC2" w:rsidP="00F44CB2">
      <w:pPr>
        <w:spacing w:after="0" w:line="240" w:lineRule="auto"/>
        <w:outlineLvl w:val="0"/>
        <w:rPr>
          <w:rFonts w:ascii="Arial" w:eastAsia="Times New Roman" w:hAnsi="Arial" w:cs="Arial"/>
          <w:b/>
          <w:bCs/>
          <w:kern w:val="36"/>
          <w:sz w:val="24"/>
          <w:szCs w:val="24"/>
          <w:lang w:eastAsia="en-GB"/>
        </w:rPr>
      </w:pPr>
    </w:p>
    <w:p w14:paraId="276A5067" w14:textId="77777777" w:rsidR="005D4D65" w:rsidRDefault="00776BC2" w:rsidP="00F44CB2">
      <w:pPr>
        <w:spacing w:after="0" w:line="240" w:lineRule="auto"/>
        <w:rPr>
          <w:rFonts w:ascii="Arial" w:eastAsia="Times New Roman" w:hAnsi="Arial" w:cs="Arial"/>
          <w:kern w:val="36"/>
          <w:sz w:val="24"/>
          <w:szCs w:val="24"/>
          <w:lang w:eastAsia="en-GB"/>
        </w:rPr>
      </w:pPr>
      <w:r w:rsidRPr="00776BC2">
        <w:rPr>
          <w:rFonts w:ascii="Arial" w:eastAsia="Times New Roman" w:hAnsi="Arial" w:cs="Arial"/>
          <w:kern w:val="36"/>
          <w:sz w:val="24"/>
          <w:szCs w:val="24"/>
          <w:lang w:eastAsia="en-GB"/>
        </w:rPr>
        <w:t xml:space="preserve">Feedback was </w:t>
      </w:r>
      <w:r w:rsidR="007E337A">
        <w:rPr>
          <w:rFonts w:ascii="Arial" w:eastAsia="Times New Roman" w:hAnsi="Arial" w:cs="Arial"/>
          <w:kern w:val="36"/>
          <w:sz w:val="24"/>
          <w:szCs w:val="24"/>
          <w:lang w:eastAsia="en-GB"/>
        </w:rPr>
        <w:t xml:space="preserve">highly </w:t>
      </w:r>
      <w:r w:rsidRPr="00776BC2">
        <w:rPr>
          <w:rFonts w:ascii="Arial" w:eastAsia="Times New Roman" w:hAnsi="Arial" w:cs="Arial"/>
          <w:kern w:val="36"/>
          <w:sz w:val="24"/>
          <w:szCs w:val="24"/>
          <w:lang w:eastAsia="en-GB"/>
        </w:rPr>
        <w:t>complementary that young carers</w:t>
      </w:r>
      <w:r>
        <w:rPr>
          <w:rFonts w:ascii="Arial" w:eastAsia="Times New Roman" w:hAnsi="Arial" w:cs="Arial"/>
          <w:kern w:val="36"/>
          <w:sz w:val="24"/>
          <w:szCs w:val="24"/>
          <w:lang w:eastAsia="en-GB"/>
        </w:rPr>
        <w:t xml:space="preserve"> had been considered as a </w:t>
      </w:r>
      <w:proofErr w:type="spellStart"/>
      <w:proofErr w:type="gramStart"/>
      <w:r>
        <w:rPr>
          <w:rFonts w:ascii="Arial" w:eastAsia="Times New Roman" w:hAnsi="Arial" w:cs="Arial"/>
          <w:kern w:val="36"/>
          <w:sz w:val="24"/>
          <w:szCs w:val="24"/>
          <w:lang w:eastAsia="en-GB"/>
        </w:rPr>
        <w:t>stand</w:t>
      </w:r>
      <w:r w:rsidR="004D3143">
        <w:rPr>
          <w:rFonts w:ascii="Arial" w:eastAsia="Times New Roman" w:hAnsi="Arial" w:cs="Arial"/>
          <w:kern w:val="36"/>
          <w:sz w:val="24"/>
          <w:szCs w:val="24"/>
          <w:lang w:eastAsia="en-GB"/>
        </w:rPr>
        <w:t xml:space="preserve"> </w:t>
      </w:r>
      <w:r>
        <w:rPr>
          <w:rFonts w:ascii="Arial" w:eastAsia="Times New Roman" w:hAnsi="Arial" w:cs="Arial"/>
          <w:kern w:val="36"/>
          <w:sz w:val="24"/>
          <w:szCs w:val="24"/>
          <w:lang w:eastAsia="en-GB"/>
        </w:rPr>
        <w:t>alone</w:t>
      </w:r>
      <w:proofErr w:type="spellEnd"/>
      <w:proofErr w:type="gramEnd"/>
      <w:r>
        <w:rPr>
          <w:rFonts w:ascii="Arial" w:eastAsia="Times New Roman" w:hAnsi="Arial" w:cs="Arial"/>
          <w:kern w:val="36"/>
          <w:sz w:val="24"/>
          <w:szCs w:val="24"/>
          <w:lang w:eastAsia="en-GB"/>
        </w:rPr>
        <w:t xml:space="preserve"> group within the </w:t>
      </w:r>
      <w:r w:rsidR="004D3143">
        <w:rPr>
          <w:rFonts w:ascii="Arial" w:eastAsia="Times New Roman" w:hAnsi="Arial" w:cs="Arial"/>
          <w:kern w:val="36"/>
          <w:sz w:val="24"/>
          <w:szCs w:val="24"/>
          <w:lang w:eastAsia="en-GB"/>
        </w:rPr>
        <w:t xml:space="preserve">draft </w:t>
      </w:r>
      <w:r>
        <w:rPr>
          <w:rFonts w:ascii="Arial" w:eastAsia="Times New Roman" w:hAnsi="Arial" w:cs="Arial"/>
          <w:kern w:val="36"/>
          <w:sz w:val="24"/>
          <w:szCs w:val="24"/>
          <w:lang w:eastAsia="en-GB"/>
        </w:rPr>
        <w:t xml:space="preserve">Strategy.  Young carers often remain hidden and many responses welcomed the inclusion of </w:t>
      </w:r>
      <w:r w:rsidR="00293954">
        <w:rPr>
          <w:rFonts w:ascii="Arial" w:eastAsia="Times New Roman" w:hAnsi="Arial" w:cs="Arial"/>
          <w:kern w:val="36"/>
          <w:sz w:val="24"/>
          <w:szCs w:val="24"/>
          <w:lang w:eastAsia="en-GB"/>
        </w:rPr>
        <w:t>four priorities for young carers that align with the overall themes and priorities outlined in the main</w:t>
      </w:r>
      <w:r w:rsidR="007E337A">
        <w:rPr>
          <w:rFonts w:ascii="Arial" w:eastAsia="Times New Roman" w:hAnsi="Arial" w:cs="Arial"/>
          <w:kern w:val="36"/>
          <w:sz w:val="24"/>
          <w:szCs w:val="24"/>
          <w:lang w:eastAsia="en-GB"/>
        </w:rPr>
        <w:t xml:space="preserve"> draft</w:t>
      </w:r>
      <w:r w:rsidR="00293954">
        <w:rPr>
          <w:rFonts w:ascii="Arial" w:eastAsia="Times New Roman" w:hAnsi="Arial" w:cs="Arial"/>
          <w:kern w:val="36"/>
          <w:sz w:val="24"/>
          <w:szCs w:val="24"/>
          <w:lang w:eastAsia="en-GB"/>
        </w:rPr>
        <w:t xml:space="preserve"> Strategy.  </w:t>
      </w:r>
    </w:p>
    <w:p w14:paraId="44A562B4" w14:textId="77777777" w:rsidR="005D4D65" w:rsidRDefault="005D4D65" w:rsidP="00F44CB2">
      <w:pPr>
        <w:spacing w:after="0" w:line="240" w:lineRule="auto"/>
        <w:rPr>
          <w:rFonts w:ascii="Arial" w:eastAsia="Times New Roman" w:hAnsi="Arial" w:cs="Arial"/>
          <w:kern w:val="36"/>
          <w:sz w:val="24"/>
          <w:szCs w:val="24"/>
          <w:lang w:eastAsia="en-GB"/>
        </w:rPr>
      </w:pPr>
    </w:p>
    <w:p w14:paraId="04FCBE27" w14:textId="664CBA3F" w:rsidR="0073703F" w:rsidRDefault="00293954" w:rsidP="00F44CB2">
      <w:pPr>
        <w:spacing w:after="0" w:line="240" w:lineRule="auto"/>
        <w:rPr>
          <w:rFonts w:ascii="Arial" w:eastAsia="Times New Roman" w:hAnsi="Arial" w:cs="Arial"/>
          <w:kern w:val="36"/>
          <w:sz w:val="24"/>
          <w:szCs w:val="24"/>
          <w:lang w:eastAsia="en-GB"/>
        </w:rPr>
      </w:pPr>
      <w:r>
        <w:rPr>
          <w:rFonts w:ascii="Arial" w:eastAsia="Times New Roman" w:hAnsi="Arial" w:cs="Arial"/>
          <w:kern w:val="36"/>
          <w:sz w:val="24"/>
          <w:szCs w:val="24"/>
          <w:lang w:eastAsia="en-GB"/>
        </w:rPr>
        <w:t xml:space="preserve">Some responses highlighted the terminology used </w:t>
      </w:r>
      <w:r w:rsidR="004D3143">
        <w:rPr>
          <w:rFonts w:ascii="Arial" w:eastAsia="Times New Roman" w:hAnsi="Arial" w:cs="Arial"/>
          <w:kern w:val="36"/>
          <w:sz w:val="24"/>
          <w:szCs w:val="24"/>
          <w:lang w:eastAsia="en-GB"/>
        </w:rPr>
        <w:t xml:space="preserve">in the draft Strategy </w:t>
      </w:r>
      <w:r>
        <w:rPr>
          <w:rFonts w:ascii="Arial" w:eastAsia="Times New Roman" w:hAnsi="Arial" w:cs="Arial"/>
          <w:kern w:val="36"/>
          <w:sz w:val="24"/>
          <w:szCs w:val="24"/>
          <w:lang w:eastAsia="en-GB"/>
        </w:rPr>
        <w:t xml:space="preserve">around ‘Involving Carers and Young Carers’ and would like to see wording being more inclusive and reading ‘Involving Carers </w:t>
      </w:r>
      <w:r w:rsidRPr="00293954">
        <w:rPr>
          <w:rFonts w:ascii="Arial" w:eastAsia="Times New Roman" w:hAnsi="Arial" w:cs="Arial"/>
          <w:i/>
          <w:iCs/>
          <w:kern w:val="36"/>
          <w:sz w:val="24"/>
          <w:szCs w:val="24"/>
          <w:lang w:eastAsia="en-GB"/>
        </w:rPr>
        <w:t xml:space="preserve">including </w:t>
      </w:r>
      <w:r>
        <w:rPr>
          <w:rFonts w:ascii="Arial" w:eastAsia="Times New Roman" w:hAnsi="Arial" w:cs="Arial"/>
          <w:kern w:val="36"/>
          <w:sz w:val="24"/>
          <w:szCs w:val="24"/>
          <w:lang w:eastAsia="en-GB"/>
        </w:rPr>
        <w:t xml:space="preserve">Young Carers’ </w:t>
      </w:r>
      <w:r w:rsidR="00F64F02">
        <w:rPr>
          <w:rFonts w:ascii="Arial" w:eastAsia="Times New Roman" w:hAnsi="Arial" w:cs="Arial"/>
          <w:kern w:val="36"/>
          <w:sz w:val="24"/>
          <w:szCs w:val="24"/>
          <w:lang w:eastAsia="en-GB"/>
        </w:rPr>
        <w:t xml:space="preserve">which may help with the transition as the person ages in their caring </w:t>
      </w:r>
      <w:r w:rsidR="00F64F02" w:rsidRPr="0058133A">
        <w:rPr>
          <w:rFonts w:ascii="Arial" w:eastAsia="Times New Roman" w:hAnsi="Arial" w:cs="Arial"/>
          <w:kern w:val="36"/>
          <w:sz w:val="24"/>
          <w:szCs w:val="24"/>
          <w:lang w:eastAsia="en-GB"/>
        </w:rPr>
        <w:t>role.</w:t>
      </w:r>
    </w:p>
    <w:p w14:paraId="76D39D41" w14:textId="77777777" w:rsidR="0073703F" w:rsidRDefault="0073703F" w:rsidP="00F44CB2">
      <w:pPr>
        <w:spacing w:after="0" w:line="240" w:lineRule="auto"/>
        <w:rPr>
          <w:rFonts w:ascii="Arial" w:eastAsia="Times New Roman" w:hAnsi="Arial" w:cs="Arial"/>
          <w:kern w:val="36"/>
          <w:sz w:val="24"/>
          <w:szCs w:val="24"/>
          <w:lang w:eastAsia="en-GB"/>
        </w:rPr>
      </w:pPr>
    </w:p>
    <w:p w14:paraId="00922E7A" w14:textId="6F17959D" w:rsidR="0058133A" w:rsidRPr="00E30EDA" w:rsidRDefault="00F64F02" w:rsidP="00F44CB2">
      <w:pPr>
        <w:spacing w:after="0" w:line="240" w:lineRule="auto"/>
        <w:rPr>
          <w:rFonts w:ascii="Segoe UI" w:eastAsia="Times New Roman" w:hAnsi="Segoe UI" w:cs="Segoe UI"/>
          <w:sz w:val="21"/>
          <w:szCs w:val="21"/>
          <w:lang w:eastAsia="en-GB"/>
        </w:rPr>
      </w:pPr>
      <w:r w:rsidRPr="0058133A">
        <w:rPr>
          <w:rFonts w:ascii="Arial" w:eastAsia="Times New Roman" w:hAnsi="Arial" w:cs="Arial"/>
          <w:kern w:val="36"/>
          <w:sz w:val="24"/>
          <w:szCs w:val="24"/>
          <w:lang w:eastAsia="en-GB"/>
        </w:rPr>
        <w:t xml:space="preserve">Respondents </w:t>
      </w:r>
      <w:r w:rsidR="00545B26" w:rsidRPr="0058133A">
        <w:rPr>
          <w:rFonts w:ascii="Arial" w:eastAsia="Times New Roman" w:hAnsi="Arial" w:cs="Arial"/>
          <w:kern w:val="36"/>
          <w:sz w:val="24"/>
          <w:szCs w:val="24"/>
          <w:lang w:eastAsia="en-GB"/>
        </w:rPr>
        <w:t>widely welcomed the involvement of young carers and commented that it was positive to see this group having a voice</w:t>
      </w:r>
      <w:r w:rsidR="004D3143">
        <w:rPr>
          <w:rFonts w:ascii="Arial" w:eastAsia="Times New Roman" w:hAnsi="Arial" w:cs="Arial"/>
          <w:kern w:val="36"/>
          <w:sz w:val="24"/>
          <w:szCs w:val="24"/>
          <w:lang w:eastAsia="en-GB"/>
        </w:rPr>
        <w:t xml:space="preserve"> </w:t>
      </w:r>
      <w:r w:rsidR="0058133A" w:rsidRPr="0058133A">
        <w:rPr>
          <w:rFonts w:ascii="Arial" w:eastAsia="Times New Roman" w:hAnsi="Arial" w:cs="Arial"/>
          <w:sz w:val="24"/>
          <w:szCs w:val="24"/>
          <w:lang w:eastAsia="en-GB"/>
        </w:rPr>
        <w:t>but respondents want a shift from visibility to meaningful, consistent support.</w:t>
      </w:r>
    </w:p>
    <w:p w14:paraId="1DE55207" w14:textId="77777777" w:rsidR="00293954" w:rsidRDefault="00293954" w:rsidP="009472CC">
      <w:pPr>
        <w:spacing w:after="0" w:line="240" w:lineRule="auto"/>
        <w:outlineLvl w:val="0"/>
        <w:rPr>
          <w:rFonts w:ascii="Arial" w:eastAsia="Times New Roman" w:hAnsi="Arial" w:cs="Arial"/>
          <w:kern w:val="36"/>
          <w:sz w:val="24"/>
          <w:szCs w:val="24"/>
          <w:lang w:eastAsia="en-GB"/>
        </w:rPr>
      </w:pPr>
    </w:p>
    <w:tbl>
      <w:tblPr>
        <w:tblStyle w:val="TableGrid"/>
        <w:tblW w:w="0" w:type="auto"/>
        <w:tblLook w:val="04A0" w:firstRow="1" w:lastRow="0" w:firstColumn="1" w:lastColumn="0" w:noHBand="0" w:noVBand="1"/>
      </w:tblPr>
      <w:tblGrid>
        <w:gridCol w:w="9016"/>
      </w:tblGrid>
      <w:tr w:rsidR="00293954" w14:paraId="2DE5B9FA" w14:textId="77777777" w:rsidTr="00293954">
        <w:tc>
          <w:tcPr>
            <w:tcW w:w="9016" w:type="dxa"/>
          </w:tcPr>
          <w:p w14:paraId="61011109" w14:textId="295BACD5" w:rsidR="00293954" w:rsidRPr="0090372B" w:rsidRDefault="00293954" w:rsidP="009472CC">
            <w:pPr>
              <w:outlineLvl w:val="0"/>
              <w:rPr>
                <w:rFonts w:ascii="Arial" w:eastAsia="Times New Roman" w:hAnsi="Arial" w:cs="Arial"/>
                <w:b/>
                <w:bCs/>
                <w:kern w:val="36"/>
                <w:sz w:val="28"/>
                <w:szCs w:val="28"/>
                <w:lang w:eastAsia="en-GB"/>
              </w:rPr>
            </w:pPr>
            <w:r w:rsidRPr="0090372B">
              <w:rPr>
                <w:rFonts w:ascii="Arial" w:eastAsia="Times New Roman" w:hAnsi="Arial" w:cs="Arial"/>
                <w:b/>
                <w:bCs/>
                <w:kern w:val="36"/>
                <w:sz w:val="28"/>
                <w:szCs w:val="28"/>
                <w:lang w:eastAsia="en-GB"/>
              </w:rPr>
              <w:t>Trust response</w:t>
            </w:r>
            <w:r w:rsidR="0090372B" w:rsidRPr="0090372B">
              <w:rPr>
                <w:rFonts w:ascii="Arial" w:eastAsia="Times New Roman" w:hAnsi="Arial" w:cs="Arial"/>
                <w:b/>
                <w:bCs/>
                <w:kern w:val="36"/>
                <w:sz w:val="28"/>
                <w:szCs w:val="28"/>
                <w:lang w:eastAsia="en-GB"/>
              </w:rPr>
              <w:t xml:space="preserve"> </w:t>
            </w:r>
            <w:r w:rsidR="0090372B">
              <w:rPr>
                <w:rFonts w:ascii="Arial" w:eastAsia="Times New Roman" w:hAnsi="Arial" w:cs="Arial"/>
                <w:b/>
                <w:bCs/>
                <w:kern w:val="36"/>
                <w:sz w:val="28"/>
                <w:szCs w:val="28"/>
                <w:lang w:eastAsia="en-GB"/>
              </w:rPr>
              <w:t>regarding</w:t>
            </w:r>
            <w:r w:rsidR="0090372B" w:rsidRPr="0090372B">
              <w:rPr>
                <w:rFonts w:ascii="Arial" w:eastAsia="Times New Roman" w:hAnsi="Arial" w:cs="Arial"/>
                <w:b/>
                <w:bCs/>
                <w:kern w:val="36"/>
                <w:sz w:val="28"/>
                <w:szCs w:val="28"/>
                <w:lang w:eastAsia="en-GB"/>
              </w:rPr>
              <w:t xml:space="preserve"> young carers</w:t>
            </w:r>
            <w:r w:rsidRPr="0090372B">
              <w:rPr>
                <w:rFonts w:ascii="Arial" w:eastAsia="Times New Roman" w:hAnsi="Arial" w:cs="Arial"/>
                <w:b/>
                <w:bCs/>
                <w:kern w:val="36"/>
                <w:sz w:val="28"/>
                <w:szCs w:val="28"/>
                <w:lang w:eastAsia="en-GB"/>
              </w:rPr>
              <w:t>:</w:t>
            </w:r>
          </w:p>
          <w:p w14:paraId="30EC18C8" w14:textId="77777777" w:rsidR="00293954" w:rsidRDefault="00293954" w:rsidP="009472CC">
            <w:pPr>
              <w:outlineLvl w:val="0"/>
              <w:rPr>
                <w:rFonts w:ascii="Arial" w:eastAsia="Times New Roman" w:hAnsi="Arial" w:cs="Arial"/>
                <w:kern w:val="36"/>
                <w:sz w:val="24"/>
                <w:szCs w:val="24"/>
                <w:lang w:eastAsia="en-GB"/>
              </w:rPr>
            </w:pPr>
          </w:p>
          <w:p w14:paraId="5D1011CA" w14:textId="4F5E2202" w:rsidR="00EC4DF6" w:rsidRPr="0073703F" w:rsidRDefault="001E0E14" w:rsidP="00EC4DF6">
            <w:pPr>
              <w:spacing w:line="300" w:lineRule="atLeast"/>
              <w:rPr>
                <w:rFonts w:ascii="Arial" w:eastAsia="Times New Roman" w:hAnsi="Arial" w:cs="Arial"/>
                <w:kern w:val="36"/>
                <w:sz w:val="24"/>
                <w:szCs w:val="24"/>
                <w:lang w:eastAsia="en-GB"/>
              </w:rPr>
            </w:pPr>
            <w:r w:rsidRPr="0073703F">
              <w:rPr>
                <w:rFonts w:ascii="Arial" w:eastAsia="Times New Roman" w:hAnsi="Arial" w:cs="Arial"/>
                <w:kern w:val="36"/>
                <w:sz w:val="24"/>
                <w:szCs w:val="24"/>
                <w:lang w:eastAsia="en-GB"/>
              </w:rPr>
              <w:t>The Trust works in close partnership with Barnardo’s Young Carer Service who support young carers aged 8 to 18 years who are negatively impacted by the caring role.</w:t>
            </w:r>
            <w:r w:rsidR="00B75DF5" w:rsidRPr="0073703F">
              <w:rPr>
                <w:rFonts w:ascii="Arial" w:eastAsia="Times New Roman" w:hAnsi="Arial" w:cs="Arial"/>
                <w:kern w:val="36"/>
                <w:sz w:val="24"/>
                <w:szCs w:val="24"/>
                <w:lang w:eastAsia="en-GB"/>
              </w:rPr>
              <w:t xml:space="preserve">  Young carer</w:t>
            </w:r>
            <w:r w:rsidR="00B42B29" w:rsidRPr="0073703F">
              <w:rPr>
                <w:rFonts w:ascii="Arial" w:eastAsia="Times New Roman" w:hAnsi="Arial" w:cs="Arial"/>
                <w:kern w:val="36"/>
                <w:sz w:val="24"/>
                <w:szCs w:val="24"/>
                <w:lang w:eastAsia="en-GB"/>
              </w:rPr>
              <w:t>s</w:t>
            </w:r>
            <w:r w:rsidR="00B75DF5" w:rsidRPr="0073703F">
              <w:rPr>
                <w:rFonts w:ascii="Arial" w:eastAsia="Times New Roman" w:hAnsi="Arial" w:cs="Arial"/>
                <w:kern w:val="36"/>
                <w:sz w:val="24"/>
                <w:szCs w:val="24"/>
                <w:lang w:eastAsia="en-GB"/>
              </w:rPr>
              <w:t xml:space="preserve"> contributed to the development of this draft Strategy by sharing their lived experiences at various Trust Forums and </w:t>
            </w:r>
            <w:r w:rsidR="004D3143" w:rsidRPr="0073703F">
              <w:rPr>
                <w:rFonts w:ascii="Arial" w:eastAsia="Times New Roman" w:hAnsi="Arial" w:cs="Arial"/>
                <w:kern w:val="36"/>
                <w:sz w:val="24"/>
                <w:szCs w:val="24"/>
                <w:lang w:eastAsia="en-GB"/>
              </w:rPr>
              <w:t xml:space="preserve">engagement </w:t>
            </w:r>
            <w:r w:rsidR="00B75DF5" w:rsidRPr="0073703F">
              <w:rPr>
                <w:rFonts w:ascii="Arial" w:eastAsia="Times New Roman" w:hAnsi="Arial" w:cs="Arial"/>
                <w:kern w:val="36"/>
                <w:sz w:val="24"/>
                <w:szCs w:val="24"/>
                <w:lang w:eastAsia="en-GB"/>
              </w:rPr>
              <w:t xml:space="preserve">events </w:t>
            </w:r>
            <w:r w:rsidR="00B42B29" w:rsidRPr="0073703F">
              <w:rPr>
                <w:rFonts w:ascii="Arial" w:eastAsia="Times New Roman" w:hAnsi="Arial" w:cs="Arial"/>
                <w:kern w:val="36"/>
                <w:sz w:val="24"/>
                <w:szCs w:val="24"/>
                <w:lang w:eastAsia="en-GB"/>
              </w:rPr>
              <w:t>highlighting the need for consistency across services, earlier means of identification and appropriate communication and information sharing.  Y</w:t>
            </w:r>
            <w:r w:rsidR="00B75DF5" w:rsidRPr="0073703F">
              <w:rPr>
                <w:rFonts w:ascii="Arial" w:eastAsia="Times New Roman" w:hAnsi="Arial" w:cs="Arial"/>
                <w:kern w:val="36"/>
                <w:sz w:val="24"/>
                <w:szCs w:val="24"/>
                <w:lang w:eastAsia="en-GB"/>
              </w:rPr>
              <w:t>oung carers</w:t>
            </w:r>
            <w:r w:rsidR="00B42B29" w:rsidRPr="0073703F">
              <w:rPr>
                <w:rFonts w:ascii="Arial" w:eastAsia="Times New Roman" w:hAnsi="Arial" w:cs="Arial"/>
                <w:kern w:val="36"/>
                <w:sz w:val="24"/>
                <w:szCs w:val="24"/>
                <w:lang w:eastAsia="en-GB"/>
              </w:rPr>
              <w:t>,</w:t>
            </w:r>
            <w:r w:rsidR="00B75DF5" w:rsidRPr="0073703F">
              <w:rPr>
                <w:rFonts w:ascii="Arial" w:eastAsia="Times New Roman" w:hAnsi="Arial" w:cs="Arial"/>
                <w:kern w:val="36"/>
                <w:sz w:val="24"/>
                <w:szCs w:val="24"/>
                <w:lang w:eastAsia="en-GB"/>
              </w:rPr>
              <w:t xml:space="preserve"> with support from Barnardo’s Staff</w:t>
            </w:r>
            <w:r w:rsidR="004D3143" w:rsidRPr="0073703F">
              <w:rPr>
                <w:rFonts w:ascii="Arial" w:eastAsia="Times New Roman" w:hAnsi="Arial" w:cs="Arial"/>
                <w:kern w:val="36"/>
                <w:sz w:val="24"/>
                <w:szCs w:val="24"/>
                <w:lang w:eastAsia="en-GB"/>
              </w:rPr>
              <w:t xml:space="preserve"> will</w:t>
            </w:r>
            <w:r w:rsidR="00B75DF5" w:rsidRPr="0073703F">
              <w:rPr>
                <w:rFonts w:ascii="Arial" w:eastAsia="Times New Roman" w:hAnsi="Arial" w:cs="Arial"/>
                <w:kern w:val="36"/>
                <w:sz w:val="24"/>
                <w:szCs w:val="24"/>
                <w:lang w:eastAsia="en-GB"/>
              </w:rPr>
              <w:t xml:space="preserve"> be actively involved in the implementation of the priorities</w:t>
            </w:r>
            <w:r w:rsidR="00B42B29" w:rsidRPr="0073703F">
              <w:rPr>
                <w:rFonts w:ascii="Arial" w:eastAsia="Times New Roman" w:hAnsi="Arial" w:cs="Arial"/>
                <w:kern w:val="36"/>
                <w:sz w:val="24"/>
                <w:szCs w:val="24"/>
                <w:lang w:eastAsia="en-GB"/>
              </w:rPr>
              <w:t xml:space="preserve"> that are relevant to them</w:t>
            </w:r>
            <w:r w:rsidR="00B75DF5" w:rsidRPr="0073703F">
              <w:rPr>
                <w:rFonts w:ascii="Arial" w:eastAsia="Times New Roman" w:hAnsi="Arial" w:cs="Arial"/>
                <w:kern w:val="36"/>
                <w:sz w:val="24"/>
                <w:szCs w:val="24"/>
                <w:lang w:eastAsia="en-GB"/>
              </w:rPr>
              <w:t>.</w:t>
            </w:r>
            <w:r w:rsidR="00EC4DF6" w:rsidRPr="0073703F">
              <w:rPr>
                <w:rFonts w:ascii="Arial" w:eastAsia="Times New Roman" w:hAnsi="Arial" w:cs="Arial"/>
                <w:kern w:val="36"/>
                <w:sz w:val="24"/>
                <w:szCs w:val="24"/>
                <w:lang w:eastAsia="en-GB"/>
              </w:rPr>
              <w:t xml:space="preserve">  </w:t>
            </w:r>
          </w:p>
          <w:p w14:paraId="1DF0FBD6" w14:textId="77777777" w:rsidR="00CA5C53" w:rsidRPr="0073703F" w:rsidRDefault="00CA5C53" w:rsidP="00EC4DF6">
            <w:pPr>
              <w:spacing w:line="300" w:lineRule="atLeast"/>
              <w:rPr>
                <w:rFonts w:ascii="Arial" w:eastAsia="Times New Roman" w:hAnsi="Arial" w:cs="Arial"/>
                <w:kern w:val="36"/>
                <w:sz w:val="24"/>
                <w:szCs w:val="24"/>
                <w:lang w:eastAsia="en-GB"/>
              </w:rPr>
            </w:pPr>
          </w:p>
          <w:p w14:paraId="51DB45D7" w14:textId="0D642D63" w:rsidR="00CA5C53" w:rsidRPr="0073703F" w:rsidRDefault="0073703F" w:rsidP="00EC4DF6">
            <w:pPr>
              <w:spacing w:line="300" w:lineRule="atLeast"/>
              <w:rPr>
                <w:rFonts w:ascii="Arial" w:eastAsia="Times New Roman" w:hAnsi="Arial" w:cs="Arial"/>
                <w:sz w:val="24"/>
                <w:szCs w:val="24"/>
                <w:lang w:eastAsia="en-GB"/>
              </w:rPr>
            </w:pPr>
            <w:r w:rsidRPr="0073703F">
              <w:rPr>
                <w:rFonts w:ascii="Arial" w:eastAsia="Times New Roman" w:hAnsi="Arial" w:cs="Arial"/>
                <w:kern w:val="36"/>
                <w:sz w:val="24"/>
                <w:szCs w:val="24"/>
                <w:lang w:eastAsia="en-GB"/>
              </w:rPr>
              <w:t xml:space="preserve">The Trust </w:t>
            </w:r>
            <w:r w:rsidR="00057F64">
              <w:rPr>
                <w:rFonts w:ascii="Arial" w:eastAsia="Times New Roman" w:hAnsi="Arial" w:cs="Arial"/>
                <w:kern w:val="36"/>
                <w:sz w:val="24"/>
                <w:szCs w:val="24"/>
                <w:lang w:eastAsia="en-GB"/>
              </w:rPr>
              <w:t>welcome</w:t>
            </w:r>
            <w:r w:rsidRPr="0073703F">
              <w:rPr>
                <w:rFonts w:ascii="Arial" w:eastAsia="Times New Roman" w:hAnsi="Arial" w:cs="Arial"/>
                <w:kern w:val="36"/>
                <w:sz w:val="24"/>
                <w:szCs w:val="24"/>
                <w:lang w:eastAsia="en-GB"/>
              </w:rPr>
              <w:t>s the consultation feedback regarding the terminology</w:t>
            </w:r>
            <w:r>
              <w:rPr>
                <w:rFonts w:ascii="Arial" w:eastAsia="Times New Roman" w:hAnsi="Arial" w:cs="Arial"/>
                <w:kern w:val="36"/>
                <w:sz w:val="24"/>
                <w:szCs w:val="24"/>
                <w:lang w:eastAsia="en-GB"/>
              </w:rPr>
              <w:t xml:space="preserve"> used throughout the Strategy.  References to ‘involving carers and young carers’ will be amended within the Strategy where appropriate, to ‘involving carers, including young </w:t>
            </w:r>
            <w:proofErr w:type="gramStart"/>
            <w:r>
              <w:rPr>
                <w:rFonts w:ascii="Arial" w:eastAsia="Times New Roman" w:hAnsi="Arial" w:cs="Arial"/>
                <w:kern w:val="36"/>
                <w:sz w:val="24"/>
                <w:szCs w:val="24"/>
                <w:lang w:eastAsia="en-GB"/>
              </w:rPr>
              <w:t>carers’</w:t>
            </w:r>
            <w:proofErr w:type="gramEnd"/>
            <w:r>
              <w:rPr>
                <w:rFonts w:ascii="Arial" w:eastAsia="Times New Roman" w:hAnsi="Arial" w:cs="Arial"/>
                <w:kern w:val="36"/>
                <w:sz w:val="24"/>
                <w:szCs w:val="24"/>
                <w:lang w:eastAsia="en-GB"/>
              </w:rPr>
              <w:t xml:space="preserve">.  This reflects an inclusive approach and recognises that caring responsibilities may continue as young people transition into adulthood.  </w:t>
            </w:r>
            <w:r w:rsidRPr="0073703F">
              <w:rPr>
                <w:rFonts w:ascii="Arial" w:eastAsia="Times New Roman" w:hAnsi="Arial" w:cs="Arial"/>
                <w:kern w:val="36"/>
                <w:sz w:val="24"/>
                <w:szCs w:val="24"/>
                <w:lang w:eastAsia="en-GB"/>
              </w:rPr>
              <w:t xml:space="preserve"> </w:t>
            </w:r>
          </w:p>
          <w:p w14:paraId="7A8A7CE1" w14:textId="15E73F88" w:rsidR="00B42B29" w:rsidRDefault="00B42B29" w:rsidP="009472CC">
            <w:pPr>
              <w:outlineLvl w:val="0"/>
              <w:rPr>
                <w:rFonts w:ascii="Arial" w:eastAsia="Times New Roman" w:hAnsi="Arial" w:cs="Arial"/>
                <w:kern w:val="36"/>
                <w:sz w:val="24"/>
                <w:szCs w:val="24"/>
                <w:lang w:eastAsia="en-GB"/>
              </w:rPr>
            </w:pPr>
          </w:p>
        </w:tc>
      </w:tr>
    </w:tbl>
    <w:p w14:paraId="7325B9CE" w14:textId="77777777" w:rsidR="00293954" w:rsidRDefault="00293954" w:rsidP="009472CC">
      <w:pPr>
        <w:spacing w:after="0" w:line="240" w:lineRule="auto"/>
        <w:outlineLvl w:val="0"/>
        <w:rPr>
          <w:rFonts w:ascii="Arial" w:eastAsia="Times New Roman" w:hAnsi="Arial" w:cs="Arial"/>
          <w:kern w:val="36"/>
          <w:sz w:val="24"/>
          <w:szCs w:val="24"/>
          <w:lang w:eastAsia="en-GB"/>
        </w:rPr>
      </w:pPr>
    </w:p>
    <w:p w14:paraId="730CA239" w14:textId="77777777" w:rsidR="000868F0" w:rsidRPr="00776BC2" w:rsidRDefault="000868F0" w:rsidP="009472CC">
      <w:pPr>
        <w:spacing w:after="0" w:line="240" w:lineRule="auto"/>
        <w:outlineLvl w:val="0"/>
        <w:rPr>
          <w:rFonts w:ascii="Arial" w:eastAsia="Times New Roman" w:hAnsi="Arial" w:cs="Arial"/>
          <w:kern w:val="36"/>
          <w:sz w:val="24"/>
          <w:szCs w:val="24"/>
          <w:lang w:eastAsia="en-GB"/>
        </w:rPr>
      </w:pPr>
    </w:p>
    <w:p w14:paraId="15EB5DAA" w14:textId="77777777" w:rsidR="00776BC2" w:rsidRDefault="00776BC2" w:rsidP="009472CC">
      <w:pPr>
        <w:spacing w:after="0" w:line="240" w:lineRule="auto"/>
        <w:outlineLvl w:val="0"/>
        <w:rPr>
          <w:rFonts w:ascii="Arial" w:eastAsia="Times New Roman" w:hAnsi="Arial" w:cs="Arial"/>
          <w:b/>
          <w:bCs/>
          <w:kern w:val="36"/>
          <w:sz w:val="24"/>
          <w:szCs w:val="24"/>
          <w:lang w:eastAsia="en-GB"/>
        </w:rPr>
      </w:pPr>
    </w:p>
    <w:p w14:paraId="3BCD6D4E" w14:textId="7884483B" w:rsidR="00577F97" w:rsidRPr="004D3143" w:rsidRDefault="00B42B29" w:rsidP="001961EF">
      <w:pPr>
        <w:autoSpaceDE w:val="0"/>
        <w:autoSpaceDN w:val="0"/>
        <w:adjustRightInd w:val="0"/>
        <w:spacing w:after="0"/>
        <w:rPr>
          <w:rFonts w:ascii="Arial" w:hAnsi="Arial" w:cs="Arial"/>
          <w:b/>
          <w:bCs/>
          <w:color w:val="000000"/>
          <w:sz w:val="28"/>
          <w:szCs w:val="24"/>
        </w:rPr>
      </w:pPr>
      <w:r w:rsidRPr="004D3143">
        <w:rPr>
          <w:rFonts w:ascii="Arial" w:hAnsi="Arial" w:cs="Arial"/>
          <w:b/>
          <w:bCs/>
          <w:color w:val="000000"/>
          <w:sz w:val="28"/>
          <w:szCs w:val="24"/>
        </w:rPr>
        <w:t>Older Carers</w:t>
      </w:r>
    </w:p>
    <w:p w14:paraId="2E8A7E6A" w14:textId="77777777" w:rsidR="00B42B29" w:rsidRPr="007E337A" w:rsidRDefault="00B42B29" w:rsidP="001961EF">
      <w:pPr>
        <w:autoSpaceDE w:val="0"/>
        <w:autoSpaceDN w:val="0"/>
        <w:adjustRightInd w:val="0"/>
        <w:spacing w:after="0"/>
        <w:rPr>
          <w:rFonts w:ascii="Arial" w:hAnsi="Arial" w:cs="Arial"/>
          <w:b/>
          <w:bCs/>
          <w:color w:val="000000"/>
          <w:sz w:val="24"/>
        </w:rPr>
      </w:pPr>
    </w:p>
    <w:p w14:paraId="106F01E4" w14:textId="0B13B429" w:rsidR="00B42B29" w:rsidRDefault="00B42B29" w:rsidP="00B42B29">
      <w:pPr>
        <w:spacing w:after="0" w:line="300" w:lineRule="atLeast"/>
        <w:rPr>
          <w:rFonts w:ascii="Arial" w:eastAsia="Times New Roman" w:hAnsi="Arial" w:cs="Arial"/>
          <w:sz w:val="24"/>
          <w:szCs w:val="24"/>
          <w:lang w:eastAsia="en-GB"/>
        </w:rPr>
      </w:pPr>
      <w:r w:rsidRPr="00467BC3">
        <w:rPr>
          <w:rFonts w:ascii="Arial" w:eastAsia="Times New Roman" w:hAnsi="Arial" w:cs="Arial"/>
          <w:sz w:val="24"/>
          <w:szCs w:val="24"/>
          <w:lang w:eastAsia="en-GB"/>
        </w:rPr>
        <w:t>Feedback highlighted</w:t>
      </w:r>
      <w:r w:rsidRPr="00B42B29">
        <w:rPr>
          <w:rFonts w:ascii="Arial" w:eastAsia="Times New Roman" w:hAnsi="Arial" w:cs="Arial"/>
          <w:sz w:val="24"/>
          <w:szCs w:val="24"/>
          <w:lang w:eastAsia="en-GB"/>
        </w:rPr>
        <w:t xml:space="preserve"> that older carers can often be overlooked and may not always identify themselves as carers, which can create significant barriers to accessing the support available to them.</w:t>
      </w:r>
      <w:r w:rsidRPr="00467BC3">
        <w:rPr>
          <w:rFonts w:ascii="Arial" w:eastAsia="Times New Roman" w:hAnsi="Arial" w:cs="Arial"/>
          <w:sz w:val="24"/>
          <w:szCs w:val="24"/>
          <w:lang w:eastAsia="en-GB"/>
        </w:rPr>
        <w:t xml:space="preserve"> </w:t>
      </w:r>
      <w:r w:rsidRPr="00B42B29">
        <w:rPr>
          <w:rFonts w:ascii="Arial" w:eastAsia="Times New Roman" w:hAnsi="Arial" w:cs="Arial"/>
          <w:sz w:val="24"/>
          <w:szCs w:val="24"/>
          <w:lang w:eastAsia="en-GB"/>
        </w:rPr>
        <w:t xml:space="preserve"> </w:t>
      </w:r>
      <w:r w:rsidRPr="00467BC3">
        <w:rPr>
          <w:rFonts w:ascii="Arial" w:eastAsia="Times New Roman" w:hAnsi="Arial" w:cs="Arial"/>
          <w:sz w:val="24"/>
          <w:szCs w:val="24"/>
          <w:lang w:eastAsia="en-GB"/>
        </w:rPr>
        <w:t>Some respondents</w:t>
      </w:r>
      <w:r w:rsidRPr="00B42B29">
        <w:rPr>
          <w:rFonts w:ascii="Arial" w:eastAsia="Times New Roman" w:hAnsi="Arial" w:cs="Arial"/>
          <w:sz w:val="24"/>
          <w:szCs w:val="24"/>
          <w:lang w:eastAsia="en-GB"/>
        </w:rPr>
        <w:t xml:space="preserve"> </w:t>
      </w:r>
      <w:r w:rsidR="00257ADE" w:rsidRPr="00467BC3">
        <w:rPr>
          <w:rFonts w:ascii="Arial" w:eastAsia="Times New Roman" w:hAnsi="Arial" w:cs="Arial"/>
          <w:sz w:val="24"/>
          <w:szCs w:val="24"/>
          <w:lang w:eastAsia="en-GB"/>
        </w:rPr>
        <w:t>focussed on</w:t>
      </w:r>
      <w:r w:rsidRPr="00B42B29">
        <w:rPr>
          <w:rFonts w:ascii="Arial" w:eastAsia="Times New Roman" w:hAnsi="Arial" w:cs="Arial"/>
          <w:sz w:val="24"/>
          <w:szCs w:val="24"/>
          <w:lang w:eastAsia="en-GB"/>
        </w:rPr>
        <w:t xml:space="preserve"> the importance of improving how </w:t>
      </w:r>
      <w:r w:rsidR="004D3143">
        <w:rPr>
          <w:rFonts w:ascii="Arial" w:eastAsia="Times New Roman" w:hAnsi="Arial" w:cs="Arial"/>
          <w:sz w:val="24"/>
          <w:szCs w:val="24"/>
          <w:lang w:eastAsia="en-GB"/>
        </w:rPr>
        <w:t>the Trust</w:t>
      </w:r>
      <w:r w:rsidRPr="00B42B29">
        <w:rPr>
          <w:rFonts w:ascii="Arial" w:eastAsia="Times New Roman" w:hAnsi="Arial" w:cs="Arial"/>
          <w:sz w:val="24"/>
          <w:szCs w:val="24"/>
          <w:lang w:eastAsia="en-GB"/>
        </w:rPr>
        <w:t xml:space="preserve"> identif</w:t>
      </w:r>
      <w:r w:rsidR="004D3143">
        <w:rPr>
          <w:rFonts w:ascii="Arial" w:eastAsia="Times New Roman" w:hAnsi="Arial" w:cs="Arial"/>
          <w:sz w:val="24"/>
          <w:szCs w:val="24"/>
          <w:lang w:eastAsia="en-GB"/>
        </w:rPr>
        <w:t>ies</w:t>
      </w:r>
      <w:r w:rsidRPr="00B42B29">
        <w:rPr>
          <w:rFonts w:ascii="Arial" w:eastAsia="Times New Roman" w:hAnsi="Arial" w:cs="Arial"/>
          <w:sz w:val="24"/>
          <w:szCs w:val="24"/>
          <w:lang w:eastAsia="en-GB"/>
        </w:rPr>
        <w:t xml:space="preserve"> and engage</w:t>
      </w:r>
      <w:r w:rsidR="004D3143">
        <w:rPr>
          <w:rFonts w:ascii="Arial" w:eastAsia="Times New Roman" w:hAnsi="Arial" w:cs="Arial"/>
          <w:sz w:val="24"/>
          <w:szCs w:val="24"/>
          <w:lang w:eastAsia="en-GB"/>
        </w:rPr>
        <w:t>s</w:t>
      </w:r>
      <w:r w:rsidRPr="00B42B29">
        <w:rPr>
          <w:rFonts w:ascii="Arial" w:eastAsia="Times New Roman" w:hAnsi="Arial" w:cs="Arial"/>
          <w:sz w:val="24"/>
          <w:szCs w:val="24"/>
          <w:lang w:eastAsia="en-GB"/>
        </w:rPr>
        <w:t xml:space="preserve"> older carers, as well as better understanding their specific experiences and needs. </w:t>
      </w:r>
    </w:p>
    <w:p w14:paraId="48BD62A7" w14:textId="77777777" w:rsidR="0090372B" w:rsidRPr="00B42B29" w:rsidRDefault="0090372B" w:rsidP="00B42B29">
      <w:pPr>
        <w:spacing w:after="0" w:line="300" w:lineRule="atLeast"/>
        <w:rPr>
          <w:rFonts w:ascii="Arial" w:eastAsia="Times New Roman" w:hAnsi="Arial" w:cs="Arial"/>
          <w:sz w:val="24"/>
          <w:szCs w:val="24"/>
          <w:lang w:eastAsia="en-GB"/>
        </w:rPr>
      </w:pPr>
    </w:p>
    <w:p w14:paraId="09087E76" w14:textId="3E99FAD9" w:rsidR="00EC4DF6" w:rsidRPr="00CE0C86" w:rsidRDefault="00257ADE" w:rsidP="00CE0C86">
      <w:pPr>
        <w:spacing w:after="0" w:line="240" w:lineRule="auto"/>
        <w:rPr>
          <w:rFonts w:ascii="Arial" w:eastAsia="Times New Roman" w:hAnsi="Arial" w:cs="Arial"/>
          <w:sz w:val="24"/>
          <w:szCs w:val="24"/>
          <w:lang w:eastAsia="en-GB"/>
        </w:rPr>
      </w:pPr>
      <w:r w:rsidRPr="00CE0C86">
        <w:rPr>
          <w:rFonts w:ascii="Arial" w:eastAsia="Times New Roman" w:hAnsi="Arial" w:cs="Arial"/>
          <w:sz w:val="24"/>
          <w:szCs w:val="24"/>
          <w:lang w:eastAsia="en-GB"/>
        </w:rPr>
        <w:t>Other respondent</w:t>
      </w:r>
      <w:r w:rsidR="00467BC3" w:rsidRPr="00CE0C86">
        <w:rPr>
          <w:rFonts w:ascii="Arial" w:eastAsia="Times New Roman" w:hAnsi="Arial" w:cs="Arial"/>
          <w:sz w:val="24"/>
          <w:szCs w:val="24"/>
          <w:lang w:eastAsia="en-GB"/>
        </w:rPr>
        <w:t>’</w:t>
      </w:r>
      <w:r w:rsidRPr="00CE0C86">
        <w:rPr>
          <w:rFonts w:ascii="Arial" w:eastAsia="Times New Roman" w:hAnsi="Arial" w:cs="Arial"/>
          <w:sz w:val="24"/>
          <w:szCs w:val="24"/>
          <w:lang w:eastAsia="en-GB"/>
        </w:rPr>
        <w:t xml:space="preserve">s </w:t>
      </w:r>
      <w:r w:rsidR="00B42B29" w:rsidRPr="00CE0C86">
        <w:rPr>
          <w:rFonts w:ascii="Arial" w:eastAsia="Times New Roman" w:hAnsi="Arial" w:cs="Arial"/>
          <w:sz w:val="24"/>
          <w:szCs w:val="24"/>
          <w:lang w:eastAsia="en-GB"/>
        </w:rPr>
        <w:t>insights highlight the need for</w:t>
      </w:r>
      <w:r w:rsidR="00F86DC0" w:rsidRPr="00CE0C86">
        <w:rPr>
          <w:rFonts w:ascii="Arial" w:eastAsia="Times New Roman" w:hAnsi="Arial" w:cs="Arial"/>
          <w:sz w:val="24"/>
          <w:szCs w:val="24"/>
          <w:lang w:eastAsia="en-GB"/>
        </w:rPr>
        <w:t xml:space="preserve"> Trust</w:t>
      </w:r>
      <w:r w:rsidR="00B42B29" w:rsidRPr="00CE0C86">
        <w:rPr>
          <w:rFonts w:ascii="Arial" w:eastAsia="Times New Roman" w:hAnsi="Arial" w:cs="Arial"/>
          <w:sz w:val="24"/>
          <w:szCs w:val="24"/>
          <w:lang w:eastAsia="en-GB"/>
        </w:rPr>
        <w:t xml:space="preserve"> </w:t>
      </w:r>
      <w:r w:rsidR="00F86DC0" w:rsidRPr="00CE0C86">
        <w:rPr>
          <w:rFonts w:ascii="Arial" w:eastAsia="Times New Roman" w:hAnsi="Arial" w:cs="Arial"/>
          <w:sz w:val="24"/>
          <w:szCs w:val="24"/>
          <w:lang w:eastAsia="en-GB"/>
        </w:rPr>
        <w:t xml:space="preserve">services or </w:t>
      </w:r>
      <w:r w:rsidR="00B42B29" w:rsidRPr="00CE0C86">
        <w:rPr>
          <w:rFonts w:ascii="Arial" w:eastAsia="Times New Roman" w:hAnsi="Arial" w:cs="Arial"/>
          <w:sz w:val="24"/>
          <w:szCs w:val="24"/>
          <w:lang w:eastAsia="en-GB"/>
        </w:rPr>
        <w:t xml:space="preserve">care pathways to better anticipate </w:t>
      </w:r>
      <w:r w:rsidRPr="00CE0C86">
        <w:rPr>
          <w:rFonts w:ascii="Arial" w:eastAsia="Times New Roman" w:hAnsi="Arial" w:cs="Arial"/>
          <w:sz w:val="24"/>
          <w:szCs w:val="24"/>
          <w:lang w:eastAsia="en-GB"/>
        </w:rPr>
        <w:t xml:space="preserve">a proactive approach for people with progressive conditions, </w:t>
      </w:r>
      <w:r w:rsidRPr="00CE0C86">
        <w:rPr>
          <w:rFonts w:ascii="Arial" w:eastAsia="Times New Roman" w:hAnsi="Arial" w:cs="Arial"/>
          <w:sz w:val="24"/>
          <w:szCs w:val="24"/>
          <w:lang w:eastAsia="en-GB"/>
        </w:rPr>
        <w:lastRenderedPageBreak/>
        <w:t xml:space="preserve">including planning for both acute episodes and ongoing decline, and the significant impact </w:t>
      </w:r>
      <w:r w:rsidR="00467BC3" w:rsidRPr="00CE0C86">
        <w:rPr>
          <w:rFonts w:ascii="Arial" w:eastAsia="Times New Roman" w:hAnsi="Arial" w:cs="Arial"/>
          <w:sz w:val="24"/>
          <w:szCs w:val="24"/>
          <w:lang w:eastAsia="en-GB"/>
        </w:rPr>
        <w:t xml:space="preserve">that </w:t>
      </w:r>
      <w:r w:rsidRPr="00CE0C86">
        <w:rPr>
          <w:rFonts w:ascii="Arial" w:eastAsia="Times New Roman" w:hAnsi="Arial" w:cs="Arial"/>
          <w:sz w:val="24"/>
          <w:szCs w:val="24"/>
          <w:lang w:eastAsia="en-GB"/>
        </w:rPr>
        <w:t>these periods can have on carers</w:t>
      </w:r>
      <w:r w:rsidR="00467BC3" w:rsidRPr="00CE0C86">
        <w:rPr>
          <w:rFonts w:ascii="Arial" w:eastAsia="Times New Roman" w:hAnsi="Arial" w:cs="Arial"/>
          <w:sz w:val="24"/>
          <w:szCs w:val="24"/>
          <w:lang w:eastAsia="en-GB"/>
        </w:rPr>
        <w:t>.</w:t>
      </w:r>
      <w:r w:rsidR="00EC4DF6" w:rsidRPr="00CE0C86">
        <w:rPr>
          <w:rFonts w:ascii="Arial" w:eastAsia="Times New Roman" w:hAnsi="Arial" w:cs="Arial"/>
          <w:sz w:val="24"/>
          <w:szCs w:val="24"/>
          <w:lang w:eastAsia="en-GB"/>
        </w:rPr>
        <w:t xml:space="preserve">  Feedback suggests </w:t>
      </w:r>
      <w:r w:rsidR="005D0FA3" w:rsidRPr="00CE0C86">
        <w:rPr>
          <w:rFonts w:ascii="Arial" w:eastAsia="Times New Roman" w:hAnsi="Arial" w:cs="Arial"/>
          <w:sz w:val="24"/>
          <w:szCs w:val="24"/>
          <w:lang w:eastAsia="en-GB"/>
        </w:rPr>
        <w:t xml:space="preserve">awareness of </w:t>
      </w:r>
      <w:r w:rsidR="00EC4DF6" w:rsidRPr="00CE0C86">
        <w:rPr>
          <w:rFonts w:ascii="Arial" w:eastAsia="Times New Roman" w:hAnsi="Arial" w:cs="Arial"/>
          <w:sz w:val="24"/>
          <w:szCs w:val="24"/>
          <w:lang w:eastAsia="en-GB"/>
        </w:rPr>
        <w:t>anticipatory care planning</w:t>
      </w:r>
      <w:r w:rsidR="005D0FA3" w:rsidRPr="00CE0C86">
        <w:rPr>
          <w:rFonts w:ascii="Arial" w:eastAsia="Times New Roman" w:hAnsi="Arial" w:cs="Arial"/>
          <w:sz w:val="24"/>
          <w:szCs w:val="24"/>
          <w:lang w:eastAsia="en-GB"/>
        </w:rPr>
        <w:t xml:space="preserve"> between carers and services</w:t>
      </w:r>
      <w:r w:rsidR="00EC4DF6" w:rsidRPr="00CE0C86">
        <w:rPr>
          <w:rFonts w:ascii="Arial" w:eastAsia="Times New Roman" w:hAnsi="Arial" w:cs="Arial"/>
          <w:sz w:val="24"/>
          <w:szCs w:val="24"/>
          <w:lang w:eastAsia="en-GB"/>
        </w:rPr>
        <w:t xml:space="preserve"> will bring the shift needed from</w:t>
      </w:r>
      <w:r w:rsidR="005D0FA3" w:rsidRPr="00CE0C86">
        <w:rPr>
          <w:rFonts w:ascii="Arial" w:eastAsia="Times New Roman" w:hAnsi="Arial" w:cs="Arial"/>
          <w:sz w:val="24"/>
          <w:szCs w:val="24"/>
          <w:lang w:eastAsia="en-GB"/>
        </w:rPr>
        <w:t xml:space="preserve"> a</w:t>
      </w:r>
      <w:r w:rsidR="00EC4DF6" w:rsidRPr="00CE0C86">
        <w:rPr>
          <w:rFonts w:ascii="Arial" w:eastAsia="Times New Roman" w:hAnsi="Arial" w:cs="Arial"/>
          <w:sz w:val="24"/>
          <w:szCs w:val="24"/>
          <w:lang w:eastAsia="en-GB"/>
        </w:rPr>
        <w:t xml:space="preserve"> crisis response to planning</w:t>
      </w:r>
      <w:r w:rsidR="005D0FA3" w:rsidRPr="00CE0C86">
        <w:rPr>
          <w:rFonts w:ascii="Arial" w:eastAsia="Times New Roman" w:hAnsi="Arial" w:cs="Arial"/>
          <w:sz w:val="24"/>
          <w:szCs w:val="24"/>
          <w:lang w:eastAsia="en-GB"/>
        </w:rPr>
        <w:t xml:space="preserve"> and prevention</w:t>
      </w:r>
      <w:r w:rsidR="00EC4DF6" w:rsidRPr="00CE0C86">
        <w:rPr>
          <w:rFonts w:ascii="Arial" w:eastAsia="Times New Roman" w:hAnsi="Arial" w:cs="Arial"/>
          <w:sz w:val="24"/>
          <w:szCs w:val="24"/>
          <w:lang w:eastAsia="en-GB"/>
        </w:rPr>
        <w:t>.</w:t>
      </w:r>
    </w:p>
    <w:p w14:paraId="210CEB52" w14:textId="77777777" w:rsidR="00577F97" w:rsidRDefault="00577F97" w:rsidP="00CE0C86">
      <w:pPr>
        <w:autoSpaceDE w:val="0"/>
        <w:autoSpaceDN w:val="0"/>
        <w:adjustRightInd w:val="0"/>
        <w:spacing w:after="0" w:line="240" w:lineRule="auto"/>
        <w:rPr>
          <w:rFonts w:ascii="Arial" w:hAnsi="Arial" w:cs="Arial"/>
          <w:color w:val="000000"/>
          <w:sz w:val="24"/>
          <w:szCs w:val="24"/>
        </w:rPr>
      </w:pPr>
    </w:p>
    <w:p w14:paraId="246F8D4F" w14:textId="77777777" w:rsidR="00CE0C86" w:rsidRPr="00CE0C86" w:rsidRDefault="00CE0C86" w:rsidP="00CE0C86">
      <w:pPr>
        <w:autoSpaceDE w:val="0"/>
        <w:autoSpaceDN w:val="0"/>
        <w:adjustRightInd w:val="0"/>
        <w:spacing w:after="0" w:line="24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016"/>
      </w:tblGrid>
      <w:tr w:rsidR="005A5762" w14:paraId="50747AC8" w14:textId="77777777" w:rsidTr="000640E9">
        <w:tc>
          <w:tcPr>
            <w:tcW w:w="9016" w:type="dxa"/>
          </w:tcPr>
          <w:p w14:paraId="5F8CBAE0" w14:textId="6DB3C49B" w:rsidR="005A5762" w:rsidRPr="00F95DB6" w:rsidRDefault="005A5762" w:rsidP="000640E9">
            <w:pPr>
              <w:rPr>
                <w:rFonts w:ascii="Arial" w:eastAsia="Times New Roman" w:hAnsi="Arial" w:cs="Arial"/>
                <w:b/>
                <w:sz w:val="28"/>
                <w:lang w:eastAsia="en-GB"/>
              </w:rPr>
            </w:pPr>
            <w:r w:rsidRPr="00F95DB6">
              <w:rPr>
                <w:rFonts w:ascii="Arial" w:eastAsia="Times New Roman" w:hAnsi="Arial" w:cs="Arial"/>
                <w:b/>
                <w:sz w:val="28"/>
                <w:lang w:eastAsia="en-GB"/>
              </w:rPr>
              <w:t>Trust response</w:t>
            </w:r>
            <w:r w:rsidR="0090372B">
              <w:rPr>
                <w:rFonts w:ascii="Arial" w:eastAsia="Times New Roman" w:hAnsi="Arial" w:cs="Arial"/>
                <w:b/>
                <w:sz w:val="28"/>
                <w:lang w:eastAsia="en-GB"/>
              </w:rPr>
              <w:t xml:space="preserve"> regarding older carers:</w:t>
            </w:r>
          </w:p>
          <w:p w14:paraId="34EA0AED" w14:textId="77777777" w:rsidR="008B528A" w:rsidRDefault="008B528A" w:rsidP="000640E9">
            <w:pPr>
              <w:rPr>
                <w:rFonts w:ascii="Arial" w:hAnsi="Arial" w:cs="Arial"/>
                <w:sz w:val="24"/>
                <w:szCs w:val="24"/>
                <w:lang w:val="en-US"/>
              </w:rPr>
            </w:pPr>
          </w:p>
          <w:p w14:paraId="11B200FD" w14:textId="41D07429" w:rsidR="005A5762" w:rsidRPr="00467BC3" w:rsidRDefault="008B528A" w:rsidP="00877AB7">
            <w:pPr>
              <w:rPr>
                <w:rFonts w:ascii="Arial" w:hAnsi="Arial" w:cs="Arial"/>
                <w:sz w:val="24"/>
                <w:szCs w:val="24"/>
              </w:rPr>
            </w:pPr>
            <w:r w:rsidRPr="00467BC3">
              <w:rPr>
                <w:rFonts w:ascii="Arial" w:hAnsi="Arial" w:cs="Arial"/>
                <w:sz w:val="24"/>
                <w:szCs w:val="24"/>
                <w:lang w:val="en-US"/>
              </w:rPr>
              <w:t xml:space="preserve">The </w:t>
            </w:r>
            <w:r w:rsidR="00577F97" w:rsidRPr="00467BC3">
              <w:rPr>
                <w:rFonts w:ascii="Arial" w:hAnsi="Arial" w:cs="Arial"/>
                <w:sz w:val="24"/>
                <w:szCs w:val="24"/>
                <w:lang w:val="en-US"/>
              </w:rPr>
              <w:t xml:space="preserve">Trust is aware that </w:t>
            </w:r>
            <w:r w:rsidR="00467BC3" w:rsidRPr="00467BC3">
              <w:rPr>
                <w:rFonts w:ascii="Arial" w:hAnsi="Arial" w:cs="Arial"/>
                <w:sz w:val="24"/>
                <w:szCs w:val="24"/>
                <w:lang w:val="en-US"/>
              </w:rPr>
              <w:t xml:space="preserve">with an ageing and rural population there is a need to support older carers and </w:t>
            </w:r>
            <w:proofErr w:type="spellStart"/>
            <w:r w:rsidR="00467BC3" w:rsidRPr="00467BC3">
              <w:rPr>
                <w:rFonts w:ascii="Arial" w:hAnsi="Arial" w:cs="Arial"/>
                <w:sz w:val="24"/>
                <w:szCs w:val="24"/>
                <w:lang w:val="en-US"/>
              </w:rPr>
              <w:t>recognise</w:t>
            </w:r>
            <w:proofErr w:type="spellEnd"/>
            <w:r w:rsidR="00467BC3" w:rsidRPr="00467BC3">
              <w:rPr>
                <w:rFonts w:ascii="Arial" w:hAnsi="Arial" w:cs="Arial"/>
                <w:sz w:val="24"/>
                <w:szCs w:val="24"/>
                <w:lang w:val="en-US"/>
              </w:rPr>
              <w:t xml:space="preserve"> the particular challenges faced by </w:t>
            </w:r>
            <w:r w:rsidR="004D3143">
              <w:rPr>
                <w:rFonts w:ascii="Arial" w:hAnsi="Arial" w:cs="Arial"/>
                <w:sz w:val="24"/>
                <w:szCs w:val="24"/>
                <w:lang w:val="en-US"/>
              </w:rPr>
              <w:t>this group</w:t>
            </w:r>
            <w:r w:rsidR="00467BC3" w:rsidRPr="00467BC3">
              <w:rPr>
                <w:rFonts w:ascii="Arial" w:hAnsi="Arial" w:cs="Arial"/>
                <w:sz w:val="24"/>
                <w:szCs w:val="24"/>
                <w:lang w:val="en-US"/>
              </w:rPr>
              <w:t xml:space="preserve"> including how some processes could be streamlined. </w:t>
            </w:r>
            <w:r w:rsidRPr="00467BC3">
              <w:rPr>
                <w:rFonts w:ascii="Arial" w:hAnsi="Arial" w:cs="Arial"/>
                <w:sz w:val="24"/>
                <w:szCs w:val="24"/>
              </w:rPr>
              <w:t xml:space="preserve">  </w:t>
            </w:r>
          </w:p>
          <w:p w14:paraId="06092D81" w14:textId="77777777" w:rsidR="00877AB7" w:rsidRPr="00467BC3" w:rsidRDefault="00877AB7" w:rsidP="00877AB7">
            <w:pPr>
              <w:rPr>
                <w:rFonts w:ascii="Arial" w:eastAsia="Times New Roman" w:hAnsi="Arial" w:cs="Arial"/>
                <w:sz w:val="24"/>
                <w:szCs w:val="24"/>
                <w:lang w:eastAsia="en-GB"/>
              </w:rPr>
            </w:pPr>
          </w:p>
          <w:p w14:paraId="4F3FE26C" w14:textId="4108DCB2" w:rsidR="00257ADE" w:rsidRDefault="004D3143" w:rsidP="00877AB7">
            <w:pPr>
              <w:rPr>
                <w:rFonts w:ascii="Arial" w:eastAsia="Times New Roman" w:hAnsi="Arial" w:cs="Arial"/>
                <w:sz w:val="24"/>
                <w:szCs w:val="24"/>
                <w:lang w:eastAsia="en-GB"/>
              </w:rPr>
            </w:pPr>
            <w:r>
              <w:rPr>
                <w:rFonts w:ascii="Arial" w:eastAsia="Times New Roman" w:hAnsi="Arial" w:cs="Arial"/>
                <w:sz w:val="24"/>
                <w:szCs w:val="24"/>
                <w:lang w:eastAsia="en-GB"/>
              </w:rPr>
              <w:t>The Trust</w:t>
            </w:r>
            <w:r w:rsidR="00257ADE" w:rsidRPr="00B42B29">
              <w:rPr>
                <w:rFonts w:ascii="Arial" w:eastAsia="Times New Roman" w:hAnsi="Arial" w:cs="Arial"/>
                <w:sz w:val="24"/>
                <w:szCs w:val="24"/>
                <w:lang w:eastAsia="en-GB"/>
              </w:rPr>
              <w:t xml:space="preserve"> welcome</w:t>
            </w:r>
            <w:r>
              <w:rPr>
                <w:rFonts w:ascii="Arial" w:eastAsia="Times New Roman" w:hAnsi="Arial" w:cs="Arial"/>
                <w:sz w:val="24"/>
                <w:szCs w:val="24"/>
                <w:lang w:eastAsia="en-GB"/>
              </w:rPr>
              <w:t>s</w:t>
            </w:r>
            <w:r w:rsidR="00257ADE" w:rsidRPr="00B42B29">
              <w:rPr>
                <w:rFonts w:ascii="Arial" w:eastAsia="Times New Roman" w:hAnsi="Arial" w:cs="Arial"/>
                <w:sz w:val="24"/>
                <w:szCs w:val="24"/>
                <w:lang w:eastAsia="en-GB"/>
              </w:rPr>
              <w:t xml:space="preserve"> </w:t>
            </w:r>
            <w:r w:rsidR="00467BC3" w:rsidRPr="00467BC3">
              <w:rPr>
                <w:rFonts w:ascii="Arial" w:eastAsia="Times New Roman" w:hAnsi="Arial" w:cs="Arial"/>
                <w:sz w:val="24"/>
                <w:szCs w:val="24"/>
                <w:lang w:eastAsia="en-GB"/>
              </w:rPr>
              <w:t xml:space="preserve">the </w:t>
            </w:r>
            <w:r w:rsidR="00257ADE" w:rsidRPr="00B42B29">
              <w:rPr>
                <w:rFonts w:ascii="Arial" w:eastAsia="Times New Roman" w:hAnsi="Arial" w:cs="Arial"/>
                <w:sz w:val="24"/>
                <w:szCs w:val="24"/>
                <w:lang w:eastAsia="en-GB"/>
              </w:rPr>
              <w:t>offer to work collaboratively</w:t>
            </w:r>
            <w:r w:rsidR="00467BC3" w:rsidRPr="00467BC3">
              <w:rPr>
                <w:rFonts w:ascii="Arial" w:eastAsia="Times New Roman" w:hAnsi="Arial" w:cs="Arial"/>
                <w:sz w:val="24"/>
                <w:szCs w:val="24"/>
                <w:lang w:eastAsia="en-GB"/>
              </w:rPr>
              <w:t xml:space="preserve"> with </w:t>
            </w:r>
            <w:r>
              <w:rPr>
                <w:rFonts w:ascii="Arial" w:eastAsia="Times New Roman" w:hAnsi="Arial" w:cs="Arial"/>
                <w:sz w:val="24"/>
                <w:szCs w:val="24"/>
                <w:lang w:eastAsia="en-GB"/>
              </w:rPr>
              <w:t>o</w:t>
            </w:r>
            <w:r w:rsidR="00467BC3" w:rsidRPr="00467BC3">
              <w:rPr>
                <w:rFonts w:ascii="Arial" w:eastAsia="Times New Roman" w:hAnsi="Arial" w:cs="Arial"/>
                <w:sz w:val="24"/>
                <w:szCs w:val="24"/>
                <w:lang w:eastAsia="en-GB"/>
              </w:rPr>
              <w:t xml:space="preserve">lder </w:t>
            </w:r>
            <w:r>
              <w:rPr>
                <w:rFonts w:ascii="Arial" w:eastAsia="Times New Roman" w:hAnsi="Arial" w:cs="Arial"/>
                <w:sz w:val="24"/>
                <w:szCs w:val="24"/>
                <w:lang w:eastAsia="en-GB"/>
              </w:rPr>
              <w:t>p</w:t>
            </w:r>
            <w:r w:rsidR="00467BC3" w:rsidRPr="00467BC3">
              <w:rPr>
                <w:rFonts w:ascii="Arial" w:eastAsia="Times New Roman" w:hAnsi="Arial" w:cs="Arial"/>
                <w:sz w:val="24"/>
                <w:szCs w:val="24"/>
                <w:lang w:eastAsia="en-GB"/>
              </w:rPr>
              <w:t>eople’s organisations</w:t>
            </w:r>
            <w:r w:rsidR="00257ADE" w:rsidRPr="00B42B29">
              <w:rPr>
                <w:rFonts w:ascii="Arial" w:eastAsia="Times New Roman" w:hAnsi="Arial" w:cs="Arial"/>
                <w:sz w:val="24"/>
                <w:szCs w:val="24"/>
                <w:lang w:eastAsia="en-GB"/>
              </w:rPr>
              <w:t xml:space="preserve"> and appreciate</w:t>
            </w:r>
            <w:r>
              <w:rPr>
                <w:rFonts w:ascii="Arial" w:eastAsia="Times New Roman" w:hAnsi="Arial" w:cs="Arial"/>
                <w:sz w:val="24"/>
                <w:szCs w:val="24"/>
                <w:lang w:eastAsia="en-GB"/>
              </w:rPr>
              <w:t>s</w:t>
            </w:r>
            <w:r w:rsidR="00257ADE" w:rsidRPr="00B42B29">
              <w:rPr>
                <w:rFonts w:ascii="Arial" w:eastAsia="Times New Roman" w:hAnsi="Arial" w:cs="Arial"/>
                <w:sz w:val="24"/>
                <w:szCs w:val="24"/>
                <w:lang w:eastAsia="en-GB"/>
              </w:rPr>
              <w:t xml:space="preserve"> the insight to help ensure the </w:t>
            </w:r>
            <w:r w:rsidR="00467BC3" w:rsidRPr="00467BC3">
              <w:rPr>
                <w:rFonts w:ascii="Arial" w:eastAsia="Times New Roman" w:hAnsi="Arial" w:cs="Arial"/>
                <w:sz w:val="24"/>
                <w:szCs w:val="24"/>
                <w:lang w:eastAsia="en-GB"/>
              </w:rPr>
              <w:t>S</w:t>
            </w:r>
            <w:r w:rsidR="00257ADE" w:rsidRPr="00B42B29">
              <w:rPr>
                <w:rFonts w:ascii="Arial" w:eastAsia="Times New Roman" w:hAnsi="Arial" w:cs="Arial"/>
                <w:sz w:val="24"/>
                <w:szCs w:val="24"/>
                <w:lang w:eastAsia="en-GB"/>
              </w:rPr>
              <w:t>trategy is inclusive and responsive to older carers’ lived realities.</w:t>
            </w:r>
          </w:p>
          <w:p w14:paraId="51DF4B1F" w14:textId="77777777" w:rsidR="0090372B" w:rsidRDefault="0090372B" w:rsidP="00877AB7">
            <w:pPr>
              <w:rPr>
                <w:rFonts w:ascii="Arial" w:eastAsia="Times New Roman" w:hAnsi="Arial" w:cs="Arial"/>
                <w:sz w:val="24"/>
                <w:szCs w:val="24"/>
                <w:lang w:eastAsia="en-GB"/>
              </w:rPr>
            </w:pPr>
          </w:p>
          <w:p w14:paraId="1FA38C61" w14:textId="47012EB8" w:rsidR="0090372B" w:rsidRDefault="0090372B" w:rsidP="00877AB7">
            <w:pPr>
              <w:rPr>
                <w:rFonts w:ascii="Arial" w:eastAsia="Times New Roman" w:hAnsi="Arial" w:cs="Arial"/>
                <w:sz w:val="24"/>
                <w:szCs w:val="24"/>
                <w:lang w:eastAsia="en-GB"/>
              </w:rPr>
            </w:pPr>
            <w:r>
              <w:rPr>
                <w:rFonts w:ascii="Arial" w:eastAsia="Times New Roman" w:hAnsi="Arial" w:cs="Arial"/>
                <w:sz w:val="24"/>
                <w:szCs w:val="24"/>
                <w:lang w:eastAsia="en-GB"/>
              </w:rPr>
              <w:t>The Trust acknowledges the consultation feedback regarding the particular experiences of older carers, many of whom may not identify themselves as carers and therefore be less likely to access available support.  The Trust recognises the challenges associated with an ageing population and the importance of ensuring older carers are identified, engaged and support appropriately.</w:t>
            </w:r>
          </w:p>
          <w:p w14:paraId="67C1BC44" w14:textId="77777777" w:rsidR="0090372B" w:rsidRDefault="0090372B" w:rsidP="00877AB7">
            <w:pPr>
              <w:rPr>
                <w:rFonts w:ascii="Arial" w:eastAsia="Times New Roman" w:hAnsi="Arial" w:cs="Arial"/>
                <w:sz w:val="24"/>
                <w:szCs w:val="24"/>
                <w:lang w:eastAsia="en-GB"/>
              </w:rPr>
            </w:pPr>
          </w:p>
          <w:p w14:paraId="2185DCEE" w14:textId="137A7663" w:rsidR="0090372B" w:rsidRDefault="0090372B" w:rsidP="00877AB7">
            <w:pPr>
              <w:rPr>
                <w:rFonts w:ascii="Arial" w:eastAsia="Times New Roman" w:hAnsi="Arial" w:cs="Arial"/>
                <w:sz w:val="24"/>
                <w:szCs w:val="24"/>
                <w:lang w:eastAsia="en-GB"/>
              </w:rPr>
            </w:pPr>
            <w:r>
              <w:rPr>
                <w:rFonts w:ascii="Arial" w:eastAsia="Times New Roman" w:hAnsi="Arial" w:cs="Arial"/>
                <w:sz w:val="24"/>
                <w:szCs w:val="24"/>
                <w:lang w:eastAsia="en-GB"/>
              </w:rPr>
              <w:t xml:space="preserve">Actions aimed at improving engagement with older carers and promoting awareness of available support services will be included within the Action Plan.  </w:t>
            </w:r>
          </w:p>
          <w:p w14:paraId="73D30E15" w14:textId="77777777" w:rsidR="00CA5C53" w:rsidRDefault="00CA5C53" w:rsidP="00877AB7">
            <w:pPr>
              <w:rPr>
                <w:rFonts w:ascii="Arial" w:eastAsia="Times New Roman" w:hAnsi="Arial" w:cs="Arial"/>
                <w:sz w:val="24"/>
                <w:szCs w:val="24"/>
                <w:lang w:eastAsia="en-GB"/>
              </w:rPr>
            </w:pPr>
          </w:p>
          <w:p w14:paraId="08D0B4EC" w14:textId="221CAAB6" w:rsidR="00CA5C53" w:rsidRPr="00467BC3" w:rsidRDefault="0090372B" w:rsidP="00877AB7">
            <w:pPr>
              <w:rPr>
                <w:rFonts w:ascii="Arial" w:eastAsia="Times New Roman" w:hAnsi="Arial" w:cs="Arial"/>
                <w:sz w:val="24"/>
                <w:szCs w:val="24"/>
                <w:lang w:eastAsia="en-GB"/>
              </w:rPr>
            </w:pPr>
            <w:r>
              <w:rPr>
                <w:rFonts w:ascii="Arial" w:eastAsia="Times New Roman" w:hAnsi="Arial" w:cs="Arial"/>
                <w:sz w:val="24"/>
                <w:szCs w:val="24"/>
                <w:lang w:eastAsia="en-GB"/>
              </w:rPr>
              <w:t>No amendment required to the Strategy as additional actions relating to older carers will be included within the Action Plan.</w:t>
            </w:r>
          </w:p>
          <w:p w14:paraId="74DCAA0C" w14:textId="77777777" w:rsidR="00257ADE" w:rsidRDefault="00257ADE" w:rsidP="00877AB7">
            <w:pPr>
              <w:rPr>
                <w:rFonts w:ascii="Arial" w:eastAsia="Times New Roman" w:hAnsi="Arial" w:cs="Arial"/>
                <w:sz w:val="28"/>
                <w:lang w:eastAsia="en-GB"/>
              </w:rPr>
            </w:pPr>
          </w:p>
        </w:tc>
      </w:tr>
    </w:tbl>
    <w:p w14:paraId="10FCB1EB" w14:textId="77777777" w:rsidR="007E73F6" w:rsidRDefault="007E73F6" w:rsidP="00E80A17">
      <w:pPr>
        <w:spacing w:before="100" w:beforeAutospacing="1" w:after="100" w:afterAutospacing="1" w:line="300" w:lineRule="atLeast"/>
        <w:outlineLvl w:val="1"/>
        <w:rPr>
          <w:rFonts w:ascii="Arial" w:eastAsia="Times New Roman" w:hAnsi="Arial" w:cs="Arial"/>
          <w:b/>
          <w:bCs/>
          <w:sz w:val="28"/>
          <w:szCs w:val="28"/>
          <w:lang w:eastAsia="en-GB"/>
        </w:rPr>
      </w:pPr>
    </w:p>
    <w:p w14:paraId="6DD4AD2F" w14:textId="68527CEB" w:rsidR="00E80A17" w:rsidRPr="0052302C" w:rsidRDefault="00FB0BDF" w:rsidP="00E80A17">
      <w:pPr>
        <w:spacing w:before="100" w:beforeAutospacing="1" w:after="100" w:afterAutospacing="1" w:line="300" w:lineRule="atLeast"/>
        <w:outlineLvl w:val="1"/>
        <w:rPr>
          <w:rFonts w:ascii="Arial" w:eastAsia="Times New Roman" w:hAnsi="Arial" w:cs="Arial"/>
          <w:b/>
          <w:bCs/>
          <w:sz w:val="28"/>
          <w:szCs w:val="28"/>
          <w:lang w:eastAsia="en-GB"/>
        </w:rPr>
      </w:pPr>
      <w:r w:rsidRPr="0052302C">
        <w:rPr>
          <w:rFonts w:ascii="Arial" w:eastAsia="Times New Roman" w:hAnsi="Arial" w:cs="Arial"/>
          <w:b/>
          <w:bCs/>
          <w:sz w:val="28"/>
          <w:szCs w:val="28"/>
          <w:lang w:eastAsia="en-GB"/>
        </w:rPr>
        <w:t>Carers</w:t>
      </w:r>
      <w:r w:rsidR="007E73F6">
        <w:rPr>
          <w:rFonts w:ascii="Arial" w:eastAsia="Times New Roman" w:hAnsi="Arial" w:cs="Arial"/>
          <w:b/>
          <w:bCs/>
          <w:sz w:val="28"/>
          <w:szCs w:val="28"/>
          <w:lang w:eastAsia="en-GB"/>
        </w:rPr>
        <w:t>’</w:t>
      </w:r>
      <w:r w:rsidRPr="0052302C">
        <w:rPr>
          <w:rFonts w:ascii="Arial" w:eastAsia="Times New Roman" w:hAnsi="Arial" w:cs="Arial"/>
          <w:b/>
          <w:bCs/>
          <w:sz w:val="28"/>
          <w:szCs w:val="28"/>
          <w:lang w:eastAsia="en-GB"/>
        </w:rPr>
        <w:t xml:space="preserve"> Own Health and </w:t>
      </w:r>
      <w:r w:rsidR="00E80A17" w:rsidRPr="0052302C">
        <w:rPr>
          <w:rFonts w:ascii="Arial" w:eastAsia="Times New Roman" w:hAnsi="Arial" w:cs="Arial"/>
          <w:b/>
          <w:bCs/>
          <w:sz w:val="28"/>
          <w:szCs w:val="28"/>
          <w:lang w:eastAsia="en-GB"/>
        </w:rPr>
        <w:t>Advocacy</w:t>
      </w:r>
    </w:p>
    <w:p w14:paraId="55180ECE" w14:textId="5A483EE9" w:rsidR="00FB0BDF" w:rsidRDefault="007E73F6" w:rsidP="00D213B5">
      <w:pPr>
        <w:spacing w:after="0" w:line="240" w:lineRule="auto"/>
        <w:outlineLvl w:val="1"/>
        <w:rPr>
          <w:rFonts w:ascii="Arial" w:eastAsia="Times New Roman" w:hAnsi="Arial" w:cs="Arial"/>
          <w:sz w:val="24"/>
          <w:szCs w:val="24"/>
          <w:lang w:eastAsia="en-GB"/>
        </w:rPr>
      </w:pPr>
      <w:r>
        <w:rPr>
          <w:rFonts w:ascii="Arial" w:eastAsia="Times New Roman" w:hAnsi="Arial" w:cs="Arial"/>
          <w:sz w:val="24"/>
          <w:szCs w:val="24"/>
          <w:lang w:eastAsia="en-GB"/>
        </w:rPr>
        <w:t xml:space="preserve">Feedback suggests that this priority </w:t>
      </w:r>
      <w:r w:rsidRPr="00D213B5">
        <w:rPr>
          <w:rFonts w:ascii="Arial" w:eastAsia="Times New Roman" w:hAnsi="Arial" w:cs="Arial"/>
          <w:sz w:val="24"/>
          <w:szCs w:val="24"/>
          <w:lang w:eastAsia="en-GB"/>
        </w:rPr>
        <w:t>represents an important step toward recognising carers as equal partners in care.</w:t>
      </w:r>
      <w:r>
        <w:rPr>
          <w:rFonts w:ascii="Arial" w:eastAsia="Times New Roman" w:hAnsi="Arial" w:cs="Arial"/>
          <w:sz w:val="24"/>
          <w:szCs w:val="24"/>
          <w:lang w:eastAsia="en-GB"/>
        </w:rPr>
        <w:t xml:space="preserve">  </w:t>
      </w:r>
      <w:r w:rsidR="00FB0BDF" w:rsidRPr="0052302C">
        <w:rPr>
          <w:rFonts w:ascii="Arial" w:eastAsia="Times New Roman" w:hAnsi="Arial" w:cs="Arial"/>
          <w:sz w:val="24"/>
          <w:szCs w:val="24"/>
          <w:lang w:eastAsia="en-GB"/>
        </w:rPr>
        <w:t>Respondents agreed that</w:t>
      </w:r>
      <w:r w:rsidR="0052302C">
        <w:rPr>
          <w:rFonts w:ascii="Arial" w:eastAsia="Times New Roman" w:hAnsi="Arial" w:cs="Arial"/>
          <w:sz w:val="24"/>
          <w:szCs w:val="24"/>
          <w:lang w:eastAsia="en-GB"/>
        </w:rPr>
        <w:t xml:space="preserve"> </w:t>
      </w:r>
      <w:r w:rsidR="00125BA5">
        <w:rPr>
          <w:rFonts w:ascii="Arial" w:eastAsia="Times New Roman" w:hAnsi="Arial" w:cs="Arial"/>
          <w:sz w:val="24"/>
          <w:szCs w:val="24"/>
          <w:lang w:eastAsia="en-GB"/>
        </w:rPr>
        <w:t xml:space="preserve">consideration of </w:t>
      </w:r>
      <w:r w:rsidR="0052302C">
        <w:rPr>
          <w:rFonts w:ascii="Arial" w:eastAsia="Times New Roman" w:hAnsi="Arial" w:cs="Arial"/>
          <w:sz w:val="24"/>
          <w:szCs w:val="24"/>
          <w:lang w:eastAsia="en-GB"/>
        </w:rPr>
        <w:t xml:space="preserve">the inclusion of </w:t>
      </w:r>
      <w:r w:rsidR="00E524CD">
        <w:rPr>
          <w:rFonts w:ascii="Arial" w:eastAsia="Times New Roman" w:hAnsi="Arial" w:cs="Arial"/>
          <w:sz w:val="24"/>
          <w:szCs w:val="24"/>
          <w:lang w:eastAsia="en-GB"/>
        </w:rPr>
        <w:t>a carer a</w:t>
      </w:r>
      <w:r w:rsidR="0052302C">
        <w:rPr>
          <w:rFonts w:ascii="Arial" w:eastAsia="Times New Roman" w:hAnsi="Arial" w:cs="Arial"/>
          <w:sz w:val="24"/>
          <w:szCs w:val="24"/>
          <w:lang w:eastAsia="en-GB"/>
        </w:rPr>
        <w:t>dvocacy</w:t>
      </w:r>
      <w:r w:rsidR="00E524CD">
        <w:rPr>
          <w:rFonts w:ascii="Arial" w:eastAsia="Times New Roman" w:hAnsi="Arial" w:cs="Arial"/>
          <w:sz w:val="24"/>
          <w:szCs w:val="24"/>
          <w:lang w:eastAsia="en-GB"/>
        </w:rPr>
        <w:t xml:space="preserve"> service</w:t>
      </w:r>
      <w:r w:rsidR="0052302C">
        <w:rPr>
          <w:rFonts w:ascii="Arial" w:eastAsia="Times New Roman" w:hAnsi="Arial" w:cs="Arial"/>
          <w:sz w:val="24"/>
          <w:szCs w:val="24"/>
          <w:lang w:eastAsia="en-GB"/>
        </w:rPr>
        <w:t xml:space="preserve"> was strongly welcomed as a distinct priority</w:t>
      </w:r>
      <w:r w:rsidR="00E524CD">
        <w:rPr>
          <w:rFonts w:ascii="Arial" w:eastAsia="Times New Roman" w:hAnsi="Arial" w:cs="Arial"/>
          <w:sz w:val="24"/>
          <w:szCs w:val="24"/>
          <w:lang w:eastAsia="en-GB"/>
        </w:rPr>
        <w:t>,</w:t>
      </w:r>
      <w:r w:rsidR="0052302C">
        <w:rPr>
          <w:rFonts w:ascii="Arial" w:eastAsia="Times New Roman" w:hAnsi="Arial" w:cs="Arial"/>
          <w:sz w:val="24"/>
          <w:szCs w:val="24"/>
          <w:lang w:eastAsia="en-GB"/>
        </w:rPr>
        <w:t xml:space="preserve"> in particular for those carer</w:t>
      </w:r>
      <w:r w:rsidR="008F0FC2">
        <w:rPr>
          <w:rFonts w:ascii="Arial" w:eastAsia="Times New Roman" w:hAnsi="Arial" w:cs="Arial"/>
          <w:sz w:val="24"/>
          <w:szCs w:val="24"/>
          <w:lang w:eastAsia="en-GB"/>
        </w:rPr>
        <w:t>s</w:t>
      </w:r>
      <w:r w:rsidR="0052302C">
        <w:rPr>
          <w:rFonts w:ascii="Arial" w:eastAsia="Times New Roman" w:hAnsi="Arial" w:cs="Arial"/>
          <w:sz w:val="24"/>
          <w:szCs w:val="24"/>
          <w:lang w:eastAsia="en-GB"/>
        </w:rPr>
        <w:t xml:space="preserve"> who are looking after or supporting someone with a mental health condition. </w:t>
      </w:r>
    </w:p>
    <w:p w14:paraId="6ED1CA78" w14:textId="77777777" w:rsidR="00E524CD" w:rsidRPr="00D213B5" w:rsidRDefault="00E524CD" w:rsidP="00D213B5">
      <w:pPr>
        <w:spacing w:after="0" w:line="240" w:lineRule="auto"/>
        <w:outlineLvl w:val="1"/>
        <w:rPr>
          <w:rFonts w:ascii="Arial" w:eastAsia="Times New Roman" w:hAnsi="Arial" w:cs="Arial"/>
          <w:sz w:val="24"/>
          <w:szCs w:val="24"/>
          <w:lang w:eastAsia="en-GB"/>
        </w:rPr>
      </w:pPr>
    </w:p>
    <w:p w14:paraId="60E21DE0" w14:textId="4F262DDD" w:rsidR="00D213B5" w:rsidRPr="00D213B5" w:rsidRDefault="00D213B5" w:rsidP="00D213B5">
      <w:pPr>
        <w:spacing w:after="0" w:line="240" w:lineRule="auto"/>
        <w:rPr>
          <w:rFonts w:ascii="Arial" w:eastAsia="Times New Roman" w:hAnsi="Arial" w:cs="Arial"/>
          <w:sz w:val="24"/>
          <w:szCs w:val="24"/>
          <w:lang w:eastAsia="en-GB"/>
        </w:rPr>
      </w:pPr>
      <w:r w:rsidRPr="00D213B5">
        <w:rPr>
          <w:rFonts w:ascii="Arial" w:eastAsia="Times New Roman" w:hAnsi="Arial" w:cs="Arial"/>
          <w:sz w:val="24"/>
          <w:szCs w:val="24"/>
          <w:lang w:eastAsia="en-GB"/>
        </w:rPr>
        <w:t>Accessible, visible advocacy services</w:t>
      </w:r>
      <w:r>
        <w:rPr>
          <w:rFonts w:ascii="Arial" w:eastAsia="Times New Roman" w:hAnsi="Arial" w:cs="Arial"/>
          <w:sz w:val="24"/>
          <w:szCs w:val="24"/>
          <w:lang w:eastAsia="en-GB"/>
        </w:rPr>
        <w:t xml:space="preserve"> w</w:t>
      </w:r>
      <w:r w:rsidR="007E73F6">
        <w:rPr>
          <w:rFonts w:ascii="Arial" w:eastAsia="Times New Roman" w:hAnsi="Arial" w:cs="Arial"/>
          <w:sz w:val="24"/>
          <w:szCs w:val="24"/>
          <w:lang w:eastAsia="en-GB"/>
        </w:rPr>
        <w:t>ould</w:t>
      </w:r>
      <w:r>
        <w:rPr>
          <w:rFonts w:ascii="Arial" w:eastAsia="Times New Roman" w:hAnsi="Arial" w:cs="Arial"/>
          <w:sz w:val="24"/>
          <w:szCs w:val="24"/>
          <w:lang w:eastAsia="en-GB"/>
        </w:rPr>
        <w:t xml:space="preserve"> provide s</w:t>
      </w:r>
      <w:r w:rsidRPr="00D213B5">
        <w:rPr>
          <w:rFonts w:ascii="Arial" w:eastAsia="Times New Roman" w:hAnsi="Arial" w:cs="Arial"/>
          <w:sz w:val="24"/>
          <w:szCs w:val="24"/>
          <w:lang w:eastAsia="en-GB"/>
        </w:rPr>
        <w:t>upport navigating</w:t>
      </w:r>
      <w:r>
        <w:rPr>
          <w:rFonts w:ascii="Arial" w:eastAsia="Times New Roman" w:hAnsi="Arial" w:cs="Arial"/>
          <w:sz w:val="24"/>
          <w:szCs w:val="24"/>
          <w:lang w:eastAsia="en-GB"/>
        </w:rPr>
        <w:t xml:space="preserve"> c</w:t>
      </w:r>
      <w:r w:rsidRPr="00D213B5">
        <w:rPr>
          <w:rFonts w:ascii="Arial" w:eastAsia="Times New Roman" w:hAnsi="Arial" w:cs="Arial"/>
          <w:sz w:val="24"/>
          <w:szCs w:val="24"/>
          <w:lang w:eastAsia="en-GB"/>
        </w:rPr>
        <w:t>omplex</w:t>
      </w:r>
      <w:r>
        <w:rPr>
          <w:rFonts w:ascii="Arial" w:eastAsia="Times New Roman" w:hAnsi="Arial" w:cs="Arial"/>
          <w:sz w:val="24"/>
          <w:szCs w:val="24"/>
          <w:lang w:eastAsia="en-GB"/>
        </w:rPr>
        <w:t>,</w:t>
      </w:r>
    </w:p>
    <w:p w14:paraId="485C1BCD" w14:textId="6F879EAD" w:rsidR="00D213B5" w:rsidRPr="00D213B5" w:rsidRDefault="00D213B5" w:rsidP="00D213B5">
      <w:pPr>
        <w:spacing w:after="0" w:line="240" w:lineRule="auto"/>
        <w:outlineLvl w:val="1"/>
        <w:rPr>
          <w:rFonts w:ascii="Arial" w:eastAsia="Times New Roman" w:hAnsi="Arial" w:cs="Arial"/>
          <w:sz w:val="24"/>
          <w:szCs w:val="24"/>
          <w:lang w:eastAsia="en-GB"/>
        </w:rPr>
      </w:pPr>
      <w:r>
        <w:rPr>
          <w:rFonts w:ascii="Arial" w:eastAsia="Times New Roman" w:hAnsi="Arial" w:cs="Arial"/>
          <w:sz w:val="24"/>
          <w:szCs w:val="24"/>
          <w:lang w:eastAsia="en-GB"/>
        </w:rPr>
        <w:t>e</w:t>
      </w:r>
      <w:r w:rsidRPr="00D213B5">
        <w:rPr>
          <w:rFonts w:ascii="Arial" w:eastAsia="Times New Roman" w:hAnsi="Arial" w:cs="Arial"/>
          <w:sz w:val="24"/>
          <w:szCs w:val="24"/>
          <w:lang w:eastAsia="en-GB"/>
        </w:rPr>
        <w:t>motionally challenging systems</w:t>
      </w:r>
      <w:r>
        <w:rPr>
          <w:rFonts w:ascii="Arial" w:eastAsia="Times New Roman" w:hAnsi="Arial" w:cs="Arial"/>
          <w:sz w:val="24"/>
          <w:szCs w:val="24"/>
          <w:lang w:eastAsia="en-GB"/>
        </w:rPr>
        <w:t xml:space="preserve"> </w:t>
      </w:r>
      <w:r w:rsidR="004F0FD8">
        <w:rPr>
          <w:rFonts w:ascii="Arial" w:eastAsia="Times New Roman" w:hAnsi="Arial" w:cs="Arial"/>
          <w:sz w:val="24"/>
          <w:szCs w:val="24"/>
          <w:lang w:eastAsia="en-GB"/>
        </w:rPr>
        <w:t>or</w:t>
      </w:r>
      <w:r>
        <w:rPr>
          <w:rFonts w:ascii="Arial" w:eastAsia="Times New Roman" w:hAnsi="Arial" w:cs="Arial"/>
          <w:sz w:val="24"/>
          <w:szCs w:val="24"/>
          <w:lang w:eastAsia="en-GB"/>
        </w:rPr>
        <w:t xml:space="preserve"> processes</w:t>
      </w:r>
      <w:r w:rsidR="004F0FD8">
        <w:rPr>
          <w:rFonts w:ascii="Arial" w:eastAsia="Times New Roman" w:hAnsi="Arial" w:cs="Arial"/>
          <w:sz w:val="24"/>
          <w:szCs w:val="24"/>
          <w:lang w:eastAsia="en-GB"/>
        </w:rPr>
        <w:t>, often at times of crisis</w:t>
      </w:r>
      <w:r>
        <w:rPr>
          <w:rFonts w:ascii="Arial" w:eastAsia="Times New Roman" w:hAnsi="Arial" w:cs="Arial"/>
          <w:sz w:val="24"/>
          <w:szCs w:val="24"/>
          <w:lang w:eastAsia="en-GB"/>
        </w:rPr>
        <w:t xml:space="preserve"> and is a welcome</w:t>
      </w:r>
      <w:r w:rsidR="007E73F6">
        <w:rPr>
          <w:rFonts w:ascii="Arial" w:eastAsia="Times New Roman" w:hAnsi="Arial" w:cs="Arial"/>
          <w:sz w:val="24"/>
          <w:szCs w:val="24"/>
          <w:lang w:eastAsia="en-GB"/>
        </w:rPr>
        <w:t xml:space="preserve"> identified</w:t>
      </w:r>
      <w:r>
        <w:rPr>
          <w:rFonts w:ascii="Arial" w:eastAsia="Times New Roman" w:hAnsi="Arial" w:cs="Arial"/>
          <w:sz w:val="24"/>
          <w:szCs w:val="24"/>
          <w:lang w:eastAsia="en-GB"/>
        </w:rPr>
        <w:t xml:space="preserve"> </w:t>
      </w:r>
      <w:r w:rsidR="000072FB">
        <w:rPr>
          <w:rFonts w:ascii="Arial" w:eastAsia="Times New Roman" w:hAnsi="Arial" w:cs="Arial"/>
          <w:sz w:val="24"/>
          <w:szCs w:val="24"/>
          <w:lang w:eastAsia="en-GB"/>
        </w:rPr>
        <w:t xml:space="preserve">priority.  </w:t>
      </w:r>
      <w:r w:rsidRPr="00D213B5">
        <w:rPr>
          <w:rFonts w:ascii="Arial" w:eastAsia="Times New Roman" w:hAnsi="Arial" w:cs="Arial"/>
          <w:sz w:val="24"/>
          <w:szCs w:val="24"/>
          <w:lang w:eastAsia="en-GB"/>
        </w:rPr>
        <w:t xml:space="preserve">Advocacy </w:t>
      </w:r>
      <w:r w:rsidR="000072FB">
        <w:rPr>
          <w:rFonts w:ascii="Arial" w:eastAsia="Times New Roman" w:hAnsi="Arial" w:cs="Arial"/>
          <w:sz w:val="24"/>
          <w:szCs w:val="24"/>
          <w:lang w:eastAsia="en-GB"/>
        </w:rPr>
        <w:t>is</w:t>
      </w:r>
      <w:r w:rsidRPr="00D213B5">
        <w:rPr>
          <w:rFonts w:ascii="Arial" w:eastAsia="Times New Roman" w:hAnsi="Arial" w:cs="Arial"/>
          <w:sz w:val="24"/>
          <w:szCs w:val="24"/>
          <w:lang w:eastAsia="en-GB"/>
        </w:rPr>
        <w:t xml:space="preserve"> a </w:t>
      </w:r>
      <w:r w:rsidR="000072FB" w:rsidRPr="000072FB">
        <w:rPr>
          <w:rFonts w:ascii="Arial" w:eastAsia="Times New Roman" w:hAnsi="Arial" w:cs="Arial"/>
          <w:sz w:val="24"/>
          <w:szCs w:val="24"/>
          <w:lang w:eastAsia="en-GB"/>
        </w:rPr>
        <w:t xml:space="preserve">vital </w:t>
      </w:r>
      <w:r w:rsidR="004F0FD8">
        <w:rPr>
          <w:rFonts w:ascii="Arial" w:eastAsia="Times New Roman" w:hAnsi="Arial" w:cs="Arial"/>
          <w:sz w:val="24"/>
          <w:szCs w:val="24"/>
          <w:lang w:eastAsia="en-GB"/>
        </w:rPr>
        <w:t>method in involving</w:t>
      </w:r>
      <w:r w:rsidR="000072FB" w:rsidRPr="000072FB">
        <w:rPr>
          <w:rFonts w:ascii="Arial" w:eastAsia="Times New Roman" w:hAnsi="Arial" w:cs="Arial"/>
          <w:sz w:val="24"/>
          <w:szCs w:val="24"/>
          <w:lang w:eastAsia="en-GB"/>
        </w:rPr>
        <w:t xml:space="preserve"> the </w:t>
      </w:r>
      <w:r w:rsidRPr="000072FB">
        <w:rPr>
          <w:rFonts w:ascii="Arial" w:eastAsia="Times New Roman" w:hAnsi="Arial" w:cs="Arial"/>
          <w:sz w:val="24"/>
          <w:szCs w:val="24"/>
          <w:lang w:eastAsia="en-GB"/>
        </w:rPr>
        <w:t>carer voice.</w:t>
      </w:r>
    </w:p>
    <w:p w14:paraId="74988E31" w14:textId="5C7F2448" w:rsidR="00D213B5" w:rsidRDefault="00FB0BDF" w:rsidP="000072FB">
      <w:pPr>
        <w:spacing w:after="0" w:line="240" w:lineRule="auto"/>
        <w:rPr>
          <w:rFonts w:ascii="Arial" w:eastAsia="Times New Roman" w:hAnsi="Arial" w:cs="Arial"/>
          <w:sz w:val="24"/>
          <w:szCs w:val="24"/>
          <w:lang w:eastAsia="en-GB"/>
        </w:rPr>
      </w:pPr>
      <w:r w:rsidRPr="000072FB">
        <w:rPr>
          <w:rFonts w:ascii="Arial" w:eastAsia="Times New Roman" w:hAnsi="Arial" w:cs="Arial"/>
          <w:sz w:val="24"/>
          <w:szCs w:val="24"/>
          <w:lang w:eastAsia="en-GB"/>
        </w:rPr>
        <w:br/>
        <w:t>Carer</w:t>
      </w:r>
      <w:r w:rsidR="000072FB" w:rsidRPr="000072FB">
        <w:rPr>
          <w:rFonts w:ascii="Arial" w:eastAsia="Times New Roman" w:hAnsi="Arial" w:cs="Arial"/>
          <w:sz w:val="24"/>
          <w:szCs w:val="24"/>
          <w:lang w:eastAsia="en-GB"/>
        </w:rPr>
        <w:t>’s own health and</w:t>
      </w:r>
      <w:r w:rsidRPr="000072FB">
        <w:rPr>
          <w:rFonts w:ascii="Arial" w:eastAsia="Times New Roman" w:hAnsi="Arial" w:cs="Arial"/>
          <w:sz w:val="24"/>
          <w:szCs w:val="24"/>
          <w:lang w:eastAsia="en-GB"/>
        </w:rPr>
        <w:t xml:space="preserve"> wellbeing needs to be treated as</w:t>
      </w:r>
      <w:r w:rsidR="004F0FD8">
        <w:rPr>
          <w:rFonts w:ascii="Arial" w:eastAsia="Times New Roman" w:hAnsi="Arial" w:cs="Arial"/>
          <w:sz w:val="24"/>
          <w:szCs w:val="24"/>
          <w:lang w:eastAsia="en-GB"/>
        </w:rPr>
        <w:t xml:space="preserve"> an</w:t>
      </w:r>
      <w:r w:rsidRPr="000072FB">
        <w:rPr>
          <w:rFonts w:ascii="Arial" w:eastAsia="Times New Roman" w:hAnsi="Arial" w:cs="Arial"/>
          <w:sz w:val="24"/>
          <w:szCs w:val="24"/>
          <w:lang w:eastAsia="en-GB"/>
        </w:rPr>
        <w:t xml:space="preserve"> </w:t>
      </w:r>
      <w:r w:rsidRPr="004F0FD8">
        <w:rPr>
          <w:rFonts w:ascii="Arial" w:eastAsia="Times New Roman" w:hAnsi="Arial" w:cs="Arial"/>
          <w:sz w:val="24"/>
          <w:szCs w:val="24"/>
          <w:lang w:eastAsia="en-GB"/>
        </w:rPr>
        <w:t xml:space="preserve">equal priority to </w:t>
      </w:r>
      <w:r w:rsidR="004F0FD8">
        <w:rPr>
          <w:rFonts w:ascii="Arial" w:eastAsia="Times New Roman" w:hAnsi="Arial" w:cs="Arial"/>
          <w:sz w:val="24"/>
          <w:szCs w:val="24"/>
          <w:lang w:eastAsia="en-GB"/>
        </w:rPr>
        <w:t>service user/</w:t>
      </w:r>
      <w:r w:rsidRPr="004F0FD8">
        <w:rPr>
          <w:rFonts w:ascii="Arial" w:eastAsia="Times New Roman" w:hAnsi="Arial" w:cs="Arial"/>
          <w:sz w:val="24"/>
          <w:szCs w:val="24"/>
          <w:lang w:eastAsia="en-GB"/>
        </w:rPr>
        <w:t>patient care</w:t>
      </w:r>
      <w:r w:rsidRPr="000072FB">
        <w:rPr>
          <w:rFonts w:ascii="Arial" w:eastAsia="Times New Roman" w:hAnsi="Arial" w:cs="Arial"/>
          <w:sz w:val="24"/>
          <w:szCs w:val="24"/>
          <w:lang w:eastAsia="en-GB"/>
        </w:rPr>
        <w:t>.</w:t>
      </w:r>
      <w:r w:rsidR="000072FB" w:rsidRPr="000072FB">
        <w:rPr>
          <w:rFonts w:ascii="Arial" w:eastAsia="Times New Roman" w:hAnsi="Arial" w:cs="Arial"/>
          <w:sz w:val="24"/>
          <w:szCs w:val="24"/>
          <w:lang w:eastAsia="en-GB"/>
        </w:rPr>
        <w:t xml:space="preserve">  The i</w:t>
      </w:r>
      <w:r w:rsidR="00D213B5" w:rsidRPr="000072FB">
        <w:rPr>
          <w:rFonts w:ascii="Arial" w:eastAsia="Times New Roman" w:hAnsi="Arial" w:cs="Arial"/>
          <w:sz w:val="24"/>
          <w:szCs w:val="24"/>
          <w:lang w:eastAsia="en-GB"/>
        </w:rPr>
        <w:t>mpact of caring on</w:t>
      </w:r>
      <w:r w:rsidR="000072FB" w:rsidRPr="000072FB">
        <w:rPr>
          <w:rFonts w:ascii="Arial" w:eastAsia="Times New Roman" w:hAnsi="Arial" w:cs="Arial"/>
          <w:sz w:val="24"/>
          <w:szCs w:val="24"/>
          <w:lang w:eastAsia="en-GB"/>
        </w:rPr>
        <w:t xml:space="preserve"> can affect the carer’s</w:t>
      </w:r>
      <w:r w:rsidR="00D213B5" w:rsidRPr="000072FB">
        <w:rPr>
          <w:rFonts w:ascii="Arial" w:eastAsia="Times New Roman" w:hAnsi="Arial" w:cs="Arial"/>
          <w:sz w:val="24"/>
          <w:szCs w:val="24"/>
          <w:lang w:eastAsia="en-GB"/>
        </w:rPr>
        <w:t xml:space="preserve">: </w:t>
      </w:r>
    </w:p>
    <w:p w14:paraId="60D13FA8" w14:textId="77777777" w:rsidR="000072FB" w:rsidRPr="000072FB" w:rsidRDefault="000072FB" w:rsidP="000072FB">
      <w:pPr>
        <w:spacing w:after="0" w:line="240" w:lineRule="auto"/>
        <w:rPr>
          <w:rFonts w:ascii="Arial" w:eastAsia="Times New Roman" w:hAnsi="Arial" w:cs="Arial"/>
          <w:sz w:val="24"/>
          <w:szCs w:val="24"/>
          <w:lang w:eastAsia="en-GB"/>
        </w:rPr>
      </w:pPr>
    </w:p>
    <w:p w14:paraId="1B93EC95" w14:textId="77777777" w:rsidR="00D213B5" w:rsidRPr="000072FB" w:rsidRDefault="00D213B5" w:rsidP="000072FB">
      <w:pPr>
        <w:numPr>
          <w:ilvl w:val="1"/>
          <w:numId w:val="26"/>
        </w:numPr>
        <w:spacing w:after="0" w:line="240" w:lineRule="auto"/>
        <w:rPr>
          <w:rFonts w:ascii="Arial" w:eastAsia="Times New Roman" w:hAnsi="Arial" w:cs="Arial"/>
          <w:sz w:val="24"/>
          <w:szCs w:val="24"/>
          <w:lang w:eastAsia="en-GB"/>
        </w:rPr>
      </w:pPr>
      <w:r w:rsidRPr="000072FB">
        <w:rPr>
          <w:rFonts w:ascii="Arial" w:eastAsia="Times New Roman" w:hAnsi="Arial" w:cs="Arial"/>
          <w:sz w:val="24"/>
          <w:szCs w:val="24"/>
          <w:lang w:eastAsia="en-GB"/>
        </w:rPr>
        <w:t>Physical health</w:t>
      </w:r>
    </w:p>
    <w:p w14:paraId="14E7D07F" w14:textId="77777777" w:rsidR="00D213B5" w:rsidRPr="000072FB" w:rsidRDefault="00D213B5" w:rsidP="000072FB">
      <w:pPr>
        <w:numPr>
          <w:ilvl w:val="1"/>
          <w:numId w:val="26"/>
        </w:numPr>
        <w:spacing w:after="0" w:line="240" w:lineRule="auto"/>
        <w:rPr>
          <w:rFonts w:ascii="Arial" w:eastAsia="Times New Roman" w:hAnsi="Arial" w:cs="Arial"/>
          <w:sz w:val="24"/>
          <w:szCs w:val="24"/>
          <w:lang w:eastAsia="en-GB"/>
        </w:rPr>
      </w:pPr>
      <w:r w:rsidRPr="000072FB">
        <w:rPr>
          <w:rFonts w:ascii="Arial" w:eastAsia="Times New Roman" w:hAnsi="Arial" w:cs="Arial"/>
          <w:sz w:val="24"/>
          <w:szCs w:val="24"/>
          <w:lang w:eastAsia="en-GB"/>
        </w:rPr>
        <w:t>Mental health</w:t>
      </w:r>
    </w:p>
    <w:p w14:paraId="27068315" w14:textId="7B976173" w:rsidR="00E80A17" w:rsidRDefault="00D213B5" w:rsidP="000072FB">
      <w:pPr>
        <w:numPr>
          <w:ilvl w:val="1"/>
          <w:numId w:val="26"/>
        </w:numPr>
        <w:spacing w:after="0" w:line="240" w:lineRule="auto"/>
        <w:rPr>
          <w:rFonts w:ascii="Arial" w:eastAsia="Times New Roman" w:hAnsi="Arial" w:cs="Arial"/>
          <w:sz w:val="24"/>
          <w:szCs w:val="24"/>
          <w:lang w:eastAsia="en-GB"/>
        </w:rPr>
      </w:pPr>
      <w:r w:rsidRPr="000072FB">
        <w:rPr>
          <w:rFonts w:ascii="Arial" w:eastAsia="Times New Roman" w:hAnsi="Arial" w:cs="Arial"/>
          <w:sz w:val="24"/>
          <w:szCs w:val="24"/>
          <w:lang w:eastAsia="en-GB"/>
        </w:rPr>
        <w:t>Social isolation</w:t>
      </w:r>
    </w:p>
    <w:p w14:paraId="47137BB7" w14:textId="77777777" w:rsidR="004F0FD8" w:rsidRDefault="004F0FD8" w:rsidP="004F0FD8">
      <w:pPr>
        <w:spacing w:after="0" w:line="240" w:lineRule="auto"/>
        <w:rPr>
          <w:rFonts w:ascii="Arial" w:eastAsia="Times New Roman" w:hAnsi="Arial" w:cs="Arial"/>
          <w:sz w:val="24"/>
          <w:szCs w:val="24"/>
          <w:lang w:eastAsia="en-GB"/>
        </w:rPr>
      </w:pPr>
    </w:p>
    <w:p w14:paraId="5305ADE5" w14:textId="3520D18A" w:rsidR="004F0FD8" w:rsidRDefault="004F0FD8" w:rsidP="004F0FD8">
      <w:pPr>
        <w:spacing w:after="0" w:line="240" w:lineRule="auto"/>
        <w:rPr>
          <w:rFonts w:ascii="Arial" w:eastAsia="Times New Roman" w:hAnsi="Arial" w:cs="Arial"/>
          <w:sz w:val="24"/>
          <w:szCs w:val="24"/>
          <w:lang w:eastAsia="en-GB"/>
        </w:rPr>
      </w:pPr>
      <w:r>
        <w:rPr>
          <w:rFonts w:ascii="Arial" w:eastAsia="Times New Roman" w:hAnsi="Arial" w:cs="Arial"/>
          <w:sz w:val="24"/>
          <w:szCs w:val="24"/>
          <w:lang w:eastAsia="en-GB"/>
        </w:rPr>
        <w:t>Throughout our engagement carers have told us that their own health needs are often secondary to that of the person they are looking after or supporting.</w:t>
      </w:r>
    </w:p>
    <w:p w14:paraId="229AE90A" w14:textId="77777777" w:rsidR="000072FB" w:rsidRDefault="000072FB" w:rsidP="000072FB">
      <w:pPr>
        <w:spacing w:after="0" w:line="240" w:lineRule="auto"/>
        <w:ind w:left="1440"/>
        <w:rPr>
          <w:rFonts w:ascii="Arial" w:eastAsia="Times New Roman" w:hAnsi="Arial" w:cs="Arial"/>
          <w:sz w:val="24"/>
          <w:szCs w:val="24"/>
          <w:lang w:eastAsia="en-GB"/>
        </w:rPr>
      </w:pPr>
    </w:p>
    <w:p w14:paraId="77BED3F6" w14:textId="77777777" w:rsidR="000868F0" w:rsidRPr="000072FB" w:rsidRDefault="000868F0" w:rsidP="007E73F6">
      <w:pPr>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9016"/>
      </w:tblGrid>
      <w:tr w:rsidR="00FB0BDF" w14:paraId="482FA81F" w14:textId="77777777" w:rsidTr="00FB0BDF">
        <w:tc>
          <w:tcPr>
            <w:tcW w:w="9016" w:type="dxa"/>
          </w:tcPr>
          <w:p w14:paraId="41E1C7BF" w14:textId="188FF851" w:rsidR="00FB0BDF" w:rsidRPr="00FB0BDF" w:rsidRDefault="00FB0BDF" w:rsidP="001961EF">
            <w:pPr>
              <w:autoSpaceDE w:val="0"/>
              <w:autoSpaceDN w:val="0"/>
              <w:adjustRightInd w:val="0"/>
              <w:rPr>
                <w:rFonts w:ascii="Arial" w:hAnsi="Arial" w:cs="Arial"/>
                <w:b/>
                <w:bCs/>
                <w:color w:val="000000"/>
                <w:sz w:val="28"/>
                <w:szCs w:val="24"/>
              </w:rPr>
            </w:pPr>
            <w:r w:rsidRPr="00FB0BDF">
              <w:rPr>
                <w:rFonts w:ascii="Arial" w:hAnsi="Arial" w:cs="Arial"/>
                <w:b/>
                <w:bCs/>
                <w:color w:val="000000"/>
                <w:sz w:val="28"/>
                <w:szCs w:val="24"/>
              </w:rPr>
              <w:t>Trust response</w:t>
            </w:r>
            <w:r w:rsidR="000502FA">
              <w:rPr>
                <w:rFonts w:ascii="Arial" w:hAnsi="Arial" w:cs="Arial"/>
                <w:b/>
                <w:bCs/>
                <w:color w:val="000000"/>
                <w:sz w:val="28"/>
                <w:szCs w:val="24"/>
              </w:rPr>
              <w:t xml:space="preserve"> regarding Carers own Health and Advocacy</w:t>
            </w:r>
            <w:r w:rsidRPr="00FB0BDF">
              <w:rPr>
                <w:rFonts w:ascii="Arial" w:hAnsi="Arial" w:cs="Arial"/>
                <w:b/>
                <w:bCs/>
                <w:color w:val="000000"/>
                <w:sz w:val="28"/>
                <w:szCs w:val="24"/>
              </w:rPr>
              <w:t>:</w:t>
            </w:r>
          </w:p>
          <w:p w14:paraId="06C51A4B" w14:textId="77777777" w:rsidR="00FB0BDF" w:rsidRDefault="00FB0BDF" w:rsidP="001961EF">
            <w:pPr>
              <w:autoSpaceDE w:val="0"/>
              <w:autoSpaceDN w:val="0"/>
              <w:adjustRightInd w:val="0"/>
              <w:rPr>
                <w:rFonts w:ascii="Arial" w:hAnsi="Arial" w:cs="Arial"/>
                <w:color w:val="000000"/>
                <w:sz w:val="28"/>
                <w:szCs w:val="24"/>
              </w:rPr>
            </w:pPr>
          </w:p>
          <w:p w14:paraId="7CF8BF33" w14:textId="4A1AF819" w:rsidR="004F0FD8" w:rsidRDefault="00EB1479" w:rsidP="001961EF">
            <w:pPr>
              <w:autoSpaceDE w:val="0"/>
              <w:autoSpaceDN w:val="0"/>
              <w:adjustRightInd w:val="0"/>
              <w:rPr>
                <w:rFonts w:ascii="Arial" w:hAnsi="Arial" w:cs="Arial"/>
                <w:color w:val="000000"/>
                <w:sz w:val="24"/>
              </w:rPr>
            </w:pPr>
            <w:r w:rsidRPr="00EB1479">
              <w:rPr>
                <w:rFonts w:ascii="Arial" w:hAnsi="Arial" w:cs="Arial"/>
                <w:color w:val="000000"/>
                <w:sz w:val="24"/>
              </w:rPr>
              <w:t>Carers are vital partners in care</w:t>
            </w:r>
            <w:r>
              <w:rPr>
                <w:rFonts w:ascii="Arial" w:hAnsi="Arial" w:cs="Arial"/>
                <w:color w:val="000000"/>
                <w:sz w:val="24"/>
              </w:rPr>
              <w:t xml:space="preserve">.  The Trust recognises that there is an impact on </w:t>
            </w:r>
            <w:r w:rsidR="007E73F6">
              <w:rPr>
                <w:rFonts w:ascii="Arial" w:hAnsi="Arial" w:cs="Arial"/>
                <w:color w:val="000000"/>
                <w:sz w:val="24"/>
              </w:rPr>
              <w:t>a</w:t>
            </w:r>
            <w:r>
              <w:rPr>
                <w:rFonts w:ascii="Arial" w:hAnsi="Arial" w:cs="Arial"/>
                <w:color w:val="000000"/>
                <w:sz w:val="24"/>
              </w:rPr>
              <w:t xml:space="preserve"> carer’s own health and wellbeing and many Trust staff across services identify th</w:t>
            </w:r>
            <w:r w:rsidR="004F0FD8">
              <w:rPr>
                <w:rFonts w:ascii="Arial" w:hAnsi="Arial" w:cs="Arial"/>
                <w:color w:val="000000"/>
                <w:sz w:val="24"/>
              </w:rPr>
              <w:t>e</w:t>
            </w:r>
            <w:r>
              <w:rPr>
                <w:rFonts w:ascii="Arial" w:hAnsi="Arial" w:cs="Arial"/>
                <w:color w:val="000000"/>
                <w:sz w:val="24"/>
              </w:rPr>
              <w:t xml:space="preserve"> impact</w:t>
            </w:r>
            <w:r w:rsidR="004F0FD8">
              <w:rPr>
                <w:rFonts w:ascii="Arial" w:hAnsi="Arial" w:cs="Arial"/>
                <w:color w:val="000000"/>
                <w:sz w:val="24"/>
              </w:rPr>
              <w:t xml:space="preserve"> of this</w:t>
            </w:r>
            <w:r>
              <w:rPr>
                <w:rFonts w:ascii="Arial" w:hAnsi="Arial" w:cs="Arial"/>
                <w:color w:val="000000"/>
                <w:sz w:val="24"/>
              </w:rPr>
              <w:t xml:space="preserve"> through the carer assessment process.  </w:t>
            </w:r>
          </w:p>
          <w:p w14:paraId="494B4BEB" w14:textId="77777777" w:rsidR="004F0FD8" w:rsidRDefault="004F0FD8" w:rsidP="001961EF">
            <w:pPr>
              <w:autoSpaceDE w:val="0"/>
              <w:autoSpaceDN w:val="0"/>
              <w:adjustRightInd w:val="0"/>
              <w:rPr>
                <w:rFonts w:ascii="Arial" w:hAnsi="Arial" w:cs="Arial"/>
                <w:color w:val="000000"/>
                <w:sz w:val="24"/>
              </w:rPr>
            </w:pPr>
          </w:p>
          <w:p w14:paraId="334DAEEE" w14:textId="09F1BE0B" w:rsidR="00FB0BDF" w:rsidRDefault="00057F64" w:rsidP="001961EF">
            <w:pPr>
              <w:autoSpaceDE w:val="0"/>
              <w:autoSpaceDN w:val="0"/>
              <w:adjustRightInd w:val="0"/>
              <w:rPr>
                <w:rFonts w:ascii="Arial" w:hAnsi="Arial" w:cs="Arial"/>
                <w:color w:val="000000"/>
                <w:sz w:val="24"/>
              </w:rPr>
            </w:pPr>
            <w:r>
              <w:rPr>
                <w:rFonts w:ascii="Arial" w:hAnsi="Arial" w:cs="Arial"/>
                <w:color w:val="000000"/>
                <w:sz w:val="24"/>
              </w:rPr>
              <w:t>The</w:t>
            </w:r>
            <w:r w:rsidR="00EB1479">
              <w:rPr>
                <w:rFonts w:ascii="Arial" w:hAnsi="Arial" w:cs="Arial"/>
                <w:color w:val="000000"/>
                <w:sz w:val="24"/>
              </w:rPr>
              <w:t xml:space="preserve"> Trust would intend to promote health and wellbeing events for carers to improve their physical and mental wellbeing through access to health checks</w:t>
            </w:r>
            <w:r w:rsidR="004F0FD8">
              <w:rPr>
                <w:rFonts w:ascii="Arial" w:hAnsi="Arial" w:cs="Arial"/>
                <w:color w:val="000000"/>
                <w:sz w:val="24"/>
              </w:rPr>
              <w:t xml:space="preserve"> or counselling if appropriate</w:t>
            </w:r>
            <w:r w:rsidR="00EB1479">
              <w:rPr>
                <w:rFonts w:ascii="Arial" w:hAnsi="Arial" w:cs="Arial"/>
                <w:color w:val="000000"/>
                <w:sz w:val="24"/>
              </w:rPr>
              <w:t xml:space="preserve">.  Alongside this, </w:t>
            </w:r>
            <w:r w:rsidR="000868F0">
              <w:rPr>
                <w:rFonts w:ascii="Arial" w:hAnsi="Arial" w:cs="Arial"/>
                <w:color w:val="000000"/>
                <w:sz w:val="24"/>
              </w:rPr>
              <w:t xml:space="preserve">consideration of </w:t>
            </w:r>
            <w:r w:rsidR="00EB1479">
              <w:rPr>
                <w:rFonts w:ascii="Arial" w:hAnsi="Arial" w:cs="Arial"/>
                <w:color w:val="000000"/>
                <w:sz w:val="24"/>
              </w:rPr>
              <w:t xml:space="preserve">the need for </w:t>
            </w:r>
            <w:r w:rsidR="007E73F6">
              <w:rPr>
                <w:rFonts w:ascii="Arial" w:hAnsi="Arial" w:cs="Arial"/>
                <w:color w:val="000000"/>
                <w:sz w:val="24"/>
              </w:rPr>
              <w:t>a</w:t>
            </w:r>
            <w:r w:rsidR="00EB1479">
              <w:rPr>
                <w:rFonts w:ascii="Arial" w:hAnsi="Arial" w:cs="Arial"/>
                <w:color w:val="000000"/>
                <w:sz w:val="24"/>
              </w:rPr>
              <w:t>dvocacy services</w:t>
            </w:r>
            <w:r w:rsidR="000868F0">
              <w:rPr>
                <w:rFonts w:ascii="Arial" w:hAnsi="Arial" w:cs="Arial"/>
                <w:color w:val="000000"/>
                <w:sz w:val="24"/>
              </w:rPr>
              <w:t>,</w:t>
            </w:r>
            <w:r w:rsidR="00EB1479">
              <w:rPr>
                <w:rFonts w:ascii="Arial" w:hAnsi="Arial" w:cs="Arial"/>
                <w:color w:val="000000"/>
                <w:sz w:val="24"/>
              </w:rPr>
              <w:t xml:space="preserve"> particularly for those caring for or supporting someone with a mental health condition</w:t>
            </w:r>
            <w:r w:rsidR="004F0FD8">
              <w:rPr>
                <w:rFonts w:ascii="Arial" w:hAnsi="Arial" w:cs="Arial"/>
                <w:color w:val="000000"/>
                <w:sz w:val="24"/>
              </w:rPr>
              <w:t>,</w:t>
            </w:r>
            <w:r w:rsidR="00EB1479">
              <w:rPr>
                <w:rFonts w:ascii="Arial" w:hAnsi="Arial" w:cs="Arial"/>
                <w:color w:val="000000"/>
                <w:sz w:val="24"/>
              </w:rPr>
              <w:t xml:space="preserve"> w</w:t>
            </w:r>
            <w:r w:rsidR="004F0FD8">
              <w:rPr>
                <w:rFonts w:ascii="Arial" w:hAnsi="Arial" w:cs="Arial"/>
                <w:color w:val="000000"/>
                <w:sz w:val="24"/>
              </w:rPr>
              <w:t xml:space="preserve">ould </w:t>
            </w:r>
            <w:r w:rsidR="000868F0">
              <w:rPr>
                <w:rFonts w:ascii="Arial" w:hAnsi="Arial" w:cs="Arial"/>
                <w:color w:val="000000"/>
                <w:sz w:val="24"/>
              </w:rPr>
              <w:t>contribute</w:t>
            </w:r>
            <w:r w:rsidR="004F0FD8">
              <w:rPr>
                <w:rFonts w:ascii="Arial" w:hAnsi="Arial" w:cs="Arial"/>
                <w:color w:val="000000"/>
                <w:sz w:val="24"/>
              </w:rPr>
              <w:t xml:space="preserve"> </w:t>
            </w:r>
            <w:r w:rsidR="00EB1479">
              <w:rPr>
                <w:rFonts w:ascii="Arial" w:hAnsi="Arial" w:cs="Arial"/>
                <w:color w:val="000000"/>
                <w:sz w:val="24"/>
              </w:rPr>
              <w:t>to carer support within the Trust.</w:t>
            </w:r>
          </w:p>
          <w:p w14:paraId="1B7AE28C" w14:textId="77777777" w:rsidR="00CA5C53" w:rsidRDefault="00CA5C53" w:rsidP="001961EF">
            <w:pPr>
              <w:autoSpaceDE w:val="0"/>
              <w:autoSpaceDN w:val="0"/>
              <w:adjustRightInd w:val="0"/>
              <w:rPr>
                <w:rFonts w:ascii="Arial" w:hAnsi="Arial" w:cs="Arial"/>
                <w:color w:val="000000"/>
                <w:sz w:val="24"/>
              </w:rPr>
            </w:pPr>
          </w:p>
          <w:p w14:paraId="63061FD0" w14:textId="053A2168" w:rsidR="00CA5C53" w:rsidRDefault="000502FA" w:rsidP="001961EF">
            <w:pPr>
              <w:autoSpaceDE w:val="0"/>
              <w:autoSpaceDN w:val="0"/>
              <w:adjustRightInd w:val="0"/>
              <w:rPr>
                <w:rFonts w:ascii="Arial" w:hAnsi="Arial" w:cs="Arial"/>
                <w:color w:val="000000"/>
                <w:sz w:val="24"/>
              </w:rPr>
            </w:pPr>
            <w:r>
              <w:rPr>
                <w:rFonts w:ascii="Arial" w:hAnsi="Arial" w:cs="Arial"/>
                <w:color w:val="000000"/>
                <w:sz w:val="24"/>
              </w:rPr>
              <w:t>The Trust recognises that carers’ physical health, emotional wellbeing and social connectedness can be significantly affected by their caring role.  Through the implementation of the Strategy, the Trust will continue to promote opportunities for carers to access health and wellbeing support, information and signposting.  The Trust also acknowledges the value of advocacy services in supporting carers to navigate complex systems, particularly within Mental Health settings and ensuring the carer voice is heard.</w:t>
            </w:r>
          </w:p>
          <w:p w14:paraId="4C1A194D" w14:textId="77777777" w:rsidR="000502FA" w:rsidRDefault="000502FA" w:rsidP="001961EF">
            <w:pPr>
              <w:autoSpaceDE w:val="0"/>
              <w:autoSpaceDN w:val="0"/>
              <w:adjustRightInd w:val="0"/>
              <w:rPr>
                <w:rFonts w:ascii="Arial" w:hAnsi="Arial" w:cs="Arial"/>
                <w:color w:val="000000"/>
                <w:sz w:val="24"/>
              </w:rPr>
            </w:pPr>
          </w:p>
          <w:p w14:paraId="3FF13B1C" w14:textId="75134069" w:rsidR="000502FA" w:rsidRDefault="000502FA" w:rsidP="001961EF">
            <w:pPr>
              <w:autoSpaceDE w:val="0"/>
              <w:autoSpaceDN w:val="0"/>
              <w:adjustRightInd w:val="0"/>
              <w:rPr>
                <w:rFonts w:ascii="Arial" w:hAnsi="Arial" w:cs="Arial"/>
                <w:color w:val="000000"/>
                <w:sz w:val="24"/>
              </w:rPr>
            </w:pPr>
            <w:r>
              <w:rPr>
                <w:rFonts w:ascii="Arial" w:hAnsi="Arial" w:cs="Arial"/>
                <w:color w:val="000000"/>
                <w:sz w:val="24"/>
              </w:rPr>
              <w:t xml:space="preserve">Advocacy, emotional wellbeing, counselling support and wider health and wellbeing initiatives will be considered through the Action Plan.  </w:t>
            </w:r>
          </w:p>
          <w:p w14:paraId="544DCFF4" w14:textId="43E7217C" w:rsidR="00EB1479" w:rsidRDefault="00EB1479" w:rsidP="001961EF">
            <w:pPr>
              <w:autoSpaceDE w:val="0"/>
              <w:autoSpaceDN w:val="0"/>
              <w:adjustRightInd w:val="0"/>
              <w:rPr>
                <w:rFonts w:ascii="Arial" w:hAnsi="Arial" w:cs="Arial"/>
                <w:color w:val="000000"/>
                <w:sz w:val="28"/>
                <w:szCs w:val="24"/>
              </w:rPr>
            </w:pPr>
          </w:p>
        </w:tc>
      </w:tr>
    </w:tbl>
    <w:p w14:paraId="2C7DB331" w14:textId="77777777" w:rsidR="00E80A17" w:rsidRDefault="00E80A17" w:rsidP="001961EF">
      <w:pPr>
        <w:autoSpaceDE w:val="0"/>
        <w:autoSpaceDN w:val="0"/>
        <w:adjustRightInd w:val="0"/>
        <w:spacing w:after="0"/>
        <w:rPr>
          <w:rFonts w:ascii="Arial" w:hAnsi="Arial" w:cs="Arial"/>
          <w:color w:val="000000"/>
          <w:sz w:val="28"/>
          <w:szCs w:val="24"/>
        </w:rPr>
      </w:pPr>
    </w:p>
    <w:p w14:paraId="38FBA45D" w14:textId="11B13855" w:rsidR="00E80A17" w:rsidRPr="00CA6942" w:rsidRDefault="00CA6942" w:rsidP="00CA6942">
      <w:pPr>
        <w:autoSpaceDE w:val="0"/>
        <w:autoSpaceDN w:val="0"/>
        <w:adjustRightInd w:val="0"/>
        <w:spacing w:after="0" w:line="240" w:lineRule="auto"/>
        <w:rPr>
          <w:rFonts w:ascii="Arial" w:hAnsi="Arial" w:cs="Arial"/>
          <w:b/>
          <w:bCs/>
          <w:color w:val="000000"/>
          <w:sz w:val="28"/>
          <w:szCs w:val="24"/>
        </w:rPr>
      </w:pPr>
      <w:r w:rsidRPr="00CA6942">
        <w:rPr>
          <w:rFonts w:ascii="Arial" w:hAnsi="Arial" w:cs="Arial"/>
          <w:b/>
          <w:bCs/>
          <w:color w:val="000000"/>
          <w:sz w:val="28"/>
          <w:szCs w:val="24"/>
        </w:rPr>
        <w:t xml:space="preserve">Transitions </w:t>
      </w:r>
    </w:p>
    <w:p w14:paraId="671B9F38" w14:textId="77777777" w:rsidR="00CA6942" w:rsidRPr="00CA6942" w:rsidRDefault="00CA6942" w:rsidP="00CA6942">
      <w:pPr>
        <w:autoSpaceDE w:val="0"/>
        <w:autoSpaceDN w:val="0"/>
        <w:adjustRightInd w:val="0"/>
        <w:spacing w:after="0" w:line="240" w:lineRule="auto"/>
        <w:rPr>
          <w:rFonts w:ascii="Arial" w:hAnsi="Arial" w:cs="Arial"/>
          <w:color w:val="000000"/>
          <w:sz w:val="24"/>
          <w:szCs w:val="24"/>
        </w:rPr>
      </w:pPr>
    </w:p>
    <w:p w14:paraId="21BBA777" w14:textId="410DCFAF" w:rsidR="00CA6942" w:rsidRPr="00965971" w:rsidRDefault="00CA6942" w:rsidP="00CA6942">
      <w:pPr>
        <w:spacing w:after="0" w:line="240" w:lineRule="auto"/>
        <w:rPr>
          <w:rFonts w:ascii="Arial" w:eastAsia="Times New Roman" w:hAnsi="Arial" w:cs="Arial"/>
          <w:sz w:val="24"/>
          <w:szCs w:val="24"/>
          <w:lang w:eastAsia="en-GB"/>
        </w:rPr>
      </w:pPr>
      <w:r w:rsidRPr="00CA6942">
        <w:rPr>
          <w:rFonts w:ascii="Arial" w:eastAsia="Times New Roman" w:hAnsi="Arial" w:cs="Arial"/>
          <w:sz w:val="24"/>
          <w:szCs w:val="24"/>
          <w:lang w:eastAsia="en-GB"/>
        </w:rPr>
        <w:t xml:space="preserve">Feedback consistently highlighted transitions between services and stages of care as a major challenge for carers and families, with </w:t>
      </w:r>
      <w:r w:rsidR="00125BA5">
        <w:rPr>
          <w:rFonts w:ascii="Arial" w:eastAsia="Times New Roman" w:hAnsi="Arial" w:cs="Arial"/>
          <w:sz w:val="24"/>
          <w:szCs w:val="24"/>
          <w:lang w:eastAsia="en-GB"/>
        </w:rPr>
        <w:t xml:space="preserve">respondents </w:t>
      </w:r>
      <w:r w:rsidRPr="00CA6942">
        <w:rPr>
          <w:rFonts w:ascii="Arial" w:eastAsia="Times New Roman" w:hAnsi="Arial" w:cs="Arial"/>
          <w:sz w:val="24"/>
          <w:szCs w:val="24"/>
          <w:lang w:eastAsia="en-GB"/>
        </w:rPr>
        <w:t>describing transitions as poorly planned</w:t>
      </w:r>
      <w:r w:rsidR="005753B4">
        <w:rPr>
          <w:rFonts w:ascii="Arial" w:eastAsia="Times New Roman" w:hAnsi="Arial" w:cs="Arial"/>
          <w:sz w:val="24"/>
          <w:szCs w:val="24"/>
          <w:lang w:eastAsia="en-GB"/>
        </w:rPr>
        <w:t xml:space="preserve"> or</w:t>
      </w:r>
      <w:r w:rsidRPr="00CA6942">
        <w:rPr>
          <w:rFonts w:ascii="Arial" w:eastAsia="Times New Roman" w:hAnsi="Arial" w:cs="Arial"/>
          <w:sz w:val="24"/>
          <w:szCs w:val="24"/>
          <w:lang w:eastAsia="en-GB"/>
        </w:rPr>
        <w:t xml:space="preserve"> coordinated, and</w:t>
      </w:r>
      <w:r w:rsidR="005753B4">
        <w:rPr>
          <w:rFonts w:ascii="Arial" w:eastAsia="Times New Roman" w:hAnsi="Arial" w:cs="Arial"/>
          <w:sz w:val="24"/>
          <w:szCs w:val="24"/>
          <w:lang w:eastAsia="en-GB"/>
        </w:rPr>
        <w:t xml:space="preserve"> being</w:t>
      </w:r>
      <w:r w:rsidRPr="00CA6942">
        <w:rPr>
          <w:rFonts w:ascii="Arial" w:eastAsia="Times New Roman" w:hAnsi="Arial" w:cs="Arial"/>
          <w:sz w:val="24"/>
          <w:szCs w:val="24"/>
          <w:lang w:eastAsia="en-GB"/>
        </w:rPr>
        <w:t xml:space="preserve"> a significant source of stress and uncertainty.</w:t>
      </w:r>
      <w:r w:rsidRPr="00965971">
        <w:rPr>
          <w:rFonts w:ascii="Arial" w:eastAsia="Times New Roman" w:hAnsi="Arial" w:cs="Arial"/>
          <w:sz w:val="24"/>
          <w:szCs w:val="24"/>
          <w:lang w:eastAsia="en-GB"/>
        </w:rPr>
        <w:t xml:space="preserve"> </w:t>
      </w:r>
      <w:r w:rsidRPr="00CA6942">
        <w:rPr>
          <w:rFonts w:ascii="Arial" w:eastAsia="Times New Roman" w:hAnsi="Arial" w:cs="Arial"/>
          <w:sz w:val="24"/>
          <w:szCs w:val="24"/>
          <w:lang w:eastAsia="en-GB"/>
        </w:rPr>
        <w:t xml:space="preserve"> </w:t>
      </w:r>
      <w:r w:rsidRPr="00965971">
        <w:rPr>
          <w:rFonts w:ascii="Arial" w:eastAsia="Times New Roman" w:hAnsi="Arial" w:cs="Arial"/>
          <w:sz w:val="24"/>
          <w:szCs w:val="24"/>
          <w:lang w:eastAsia="en-GB"/>
        </w:rPr>
        <w:t>Feedback suggests</w:t>
      </w:r>
      <w:r w:rsidRPr="00CA6942">
        <w:rPr>
          <w:rFonts w:ascii="Arial" w:eastAsia="Times New Roman" w:hAnsi="Arial" w:cs="Arial"/>
          <w:sz w:val="24"/>
          <w:szCs w:val="24"/>
          <w:lang w:eastAsia="en-GB"/>
        </w:rPr>
        <w:t xml:space="preserve"> that transitions between services </w:t>
      </w:r>
      <w:r w:rsidRPr="00965971">
        <w:rPr>
          <w:rFonts w:ascii="Arial" w:eastAsia="Times New Roman" w:hAnsi="Arial" w:cs="Arial"/>
          <w:sz w:val="24"/>
          <w:szCs w:val="24"/>
          <w:lang w:eastAsia="en-GB"/>
        </w:rPr>
        <w:t>at times is</w:t>
      </w:r>
      <w:r w:rsidRPr="00CA6942">
        <w:rPr>
          <w:rFonts w:ascii="Arial" w:eastAsia="Times New Roman" w:hAnsi="Arial" w:cs="Arial"/>
          <w:sz w:val="24"/>
          <w:szCs w:val="24"/>
          <w:lang w:eastAsia="en-GB"/>
        </w:rPr>
        <w:t xml:space="preserve"> </w:t>
      </w:r>
      <w:r w:rsidR="005753B4">
        <w:rPr>
          <w:rFonts w:ascii="Arial" w:eastAsia="Times New Roman" w:hAnsi="Arial" w:cs="Arial"/>
          <w:sz w:val="24"/>
          <w:szCs w:val="24"/>
          <w:lang w:eastAsia="en-GB"/>
        </w:rPr>
        <w:t>not</w:t>
      </w:r>
      <w:r w:rsidRPr="00CA6942">
        <w:rPr>
          <w:rFonts w:ascii="Arial" w:eastAsia="Times New Roman" w:hAnsi="Arial" w:cs="Arial"/>
          <w:sz w:val="24"/>
          <w:szCs w:val="24"/>
          <w:lang w:eastAsia="en-GB"/>
        </w:rPr>
        <w:t xml:space="preserve"> </w:t>
      </w:r>
      <w:r w:rsidR="005753B4">
        <w:rPr>
          <w:rFonts w:ascii="Arial" w:eastAsia="Times New Roman" w:hAnsi="Arial" w:cs="Arial"/>
          <w:sz w:val="24"/>
          <w:szCs w:val="24"/>
          <w:lang w:eastAsia="en-GB"/>
        </w:rPr>
        <w:t>communicated well to carers or families</w:t>
      </w:r>
      <w:r w:rsidRPr="00CA6942">
        <w:rPr>
          <w:rFonts w:ascii="Arial" w:eastAsia="Times New Roman" w:hAnsi="Arial" w:cs="Arial"/>
          <w:sz w:val="24"/>
          <w:szCs w:val="24"/>
          <w:lang w:eastAsia="en-GB"/>
        </w:rPr>
        <w:t xml:space="preserve"> leading to confusion, disruption, and </w:t>
      </w:r>
      <w:r w:rsidR="005753B4">
        <w:rPr>
          <w:rFonts w:ascii="Arial" w:eastAsia="Times New Roman" w:hAnsi="Arial" w:cs="Arial"/>
          <w:sz w:val="24"/>
          <w:szCs w:val="24"/>
          <w:lang w:eastAsia="en-GB"/>
        </w:rPr>
        <w:t xml:space="preserve">an </w:t>
      </w:r>
      <w:r w:rsidRPr="00CA6942">
        <w:rPr>
          <w:rFonts w:ascii="Arial" w:eastAsia="Times New Roman" w:hAnsi="Arial" w:cs="Arial"/>
          <w:sz w:val="24"/>
          <w:szCs w:val="24"/>
          <w:lang w:eastAsia="en-GB"/>
        </w:rPr>
        <w:t>increased pressure</w:t>
      </w:r>
      <w:r w:rsidR="005753B4">
        <w:rPr>
          <w:rFonts w:ascii="Arial" w:eastAsia="Times New Roman" w:hAnsi="Arial" w:cs="Arial"/>
          <w:sz w:val="24"/>
          <w:szCs w:val="24"/>
          <w:lang w:eastAsia="en-GB"/>
        </w:rPr>
        <w:t xml:space="preserve"> and stress</w:t>
      </w:r>
      <w:r w:rsidRPr="00CA6942">
        <w:rPr>
          <w:rFonts w:ascii="Arial" w:eastAsia="Times New Roman" w:hAnsi="Arial" w:cs="Arial"/>
          <w:sz w:val="24"/>
          <w:szCs w:val="24"/>
          <w:lang w:eastAsia="en-GB"/>
        </w:rPr>
        <w:t xml:space="preserve"> on carers.</w:t>
      </w:r>
      <w:r w:rsidRPr="00965971">
        <w:rPr>
          <w:rFonts w:ascii="Arial" w:eastAsia="Times New Roman" w:hAnsi="Arial" w:cs="Arial"/>
          <w:sz w:val="24"/>
          <w:szCs w:val="24"/>
          <w:lang w:eastAsia="en-GB"/>
        </w:rPr>
        <w:t xml:space="preserve">  </w:t>
      </w:r>
      <w:r w:rsidR="005753B4">
        <w:rPr>
          <w:rFonts w:ascii="Arial" w:eastAsia="Times New Roman" w:hAnsi="Arial" w:cs="Arial"/>
          <w:sz w:val="24"/>
          <w:szCs w:val="24"/>
          <w:lang w:eastAsia="en-GB"/>
        </w:rPr>
        <w:t>The</w:t>
      </w:r>
      <w:r w:rsidRPr="00965971">
        <w:rPr>
          <w:rFonts w:ascii="Arial" w:eastAsia="Times New Roman" w:hAnsi="Arial" w:cs="Arial"/>
          <w:sz w:val="24"/>
          <w:szCs w:val="24"/>
          <w:lang w:eastAsia="en-GB"/>
        </w:rPr>
        <w:t xml:space="preserve"> importance o</w:t>
      </w:r>
      <w:r w:rsidR="005753B4">
        <w:rPr>
          <w:rFonts w:ascii="Arial" w:eastAsia="Times New Roman" w:hAnsi="Arial" w:cs="Arial"/>
          <w:sz w:val="24"/>
          <w:szCs w:val="24"/>
          <w:lang w:eastAsia="en-GB"/>
        </w:rPr>
        <w:t>f</w:t>
      </w:r>
      <w:r w:rsidRPr="00965971">
        <w:rPr>
          <w:rFonts w:ascii="Arial" w:eastAsia="Times New Roman" w:hAnsi="Arial" w:cs="Arial"/>
          <w:sz w:val="24"/>
          <w:szCs w:val="24"/>
          <w:lang w:eastAsia="en-GB"/>
        </w:rPr>
        <w:t xml:space="preserve"> continuity of care dur</w:t>
      </w:r>
      <w:r w:rsidRPr="00CA6942">
        <w:rPr>
          <w:rFonts w:ascii="Arial" w:eastAsia="Times New Roman" w:hAnsi="Arial" w:cs="Arial"/>
          <w:sz w:val="24"/>
          <w:szCs w:val="24"/>
          <w:lang w:eastAsia="en-GB"/>
        </w:rPr>
        <w:t>ing trans</w:t>
      </w:r>
      <w:r w:rsidRPr="00965971">
        <w:rPr>
          <w:rFonts w:ascii="Arial" w:eastAsia="Times New Roman" w:hAnsi="Arial" w:cs="Arial"/>
          <w:sz w:val="24"/>
          <w:szCs w:val="24"/>
          <w:lang w:eastAsia="en-GB"/>
        </w:rPr>
        <w:t>itions</w:t>
      </w:r>
      <w:r w:rsidRPr="00CA6942">
        <w:rPr>
          <w:rFonts w:ascii="Arial" w:eastAsia="Times New Roman" w:hAnsi="Arial" w:cs="Arial"/>
          <w:sz w:val="24"/>
          <w:szCs w:val="24"/>
          <w:lang w:eastAsia="en-GB"/>
        </w:rPr>
        <w:t xml:space="preserve"> between services </w:t>
      </w:r>
      <w:r w:rsidR="005753B4">
        <w:rPr>
          <w:rFonts w:ascii="Arial" w:eastAsia="Times New Roman" w:hAnsi="Arial" w:cs="Arial"/>
          <w:sz w:val="24"/>
          <w:szCs w:val="24"/>
          <w:lang w:eastAsia="en-GB"/>
        </w:rPr>
        <w:t>has been highlighted</w:t>
      </w:r>
      <w:r w:rsidRPr="00CA6942">
        <w:rPr>
          <w:rFonts w:ascii="Arial" w:eastAsia="Times New Roman" w:hAnsi="Arial" w:cs="Arial"/>
          <w:sz w:val="24"/>
          <w:szCs w:val="24"/>
          <w:lang w:eastAsia="en-GB"/>
        </w:rPr>
        <w:t xml:space="preserve"> as essential to prevent deterioration </w:t>
      </w:r>
      <w:r w:rsidR="005753B4">
        <w:rPr>
          <w:rFonts w:ascii="Arial" w:eastAsia="Times New Roman" w:hAnsi="Arial" w:cs="Arial"/>
          <w:sz w:val="24"/>
          <w:szCs w:val="24"/>
          <w:lang w:eastAsia="en-GB"/>
        </w:rPr>
        <w:t xml:space="preserve">of cared for person </w:t>
      </w:r>
      <w:r w:rsidRPr="00CA6942">
        <w:rPr>
          <w:rFonts w:ascii="Arial" w:eastAsia="Times New Roman" w:hAnsi="Arial" w:cs="Arial"/>
          <w:sz w:val="24"/>
          <w:szCs w:val="24"/>
          <w:lang w:eastAsia="en-GB"/>
        </w:rPr>
        <w:t>a</w:t>
      </w:r>
      <w:r w:rsidR="005753B4">
        <w:rPr>
          <w:rFonts w:ascii="Arial" w:eastAsia="Times New Roman" w:hAnsi="Arial" w:cs="Arial"/>
          <w:sz w:val="24"/>
          <w:szCs w:val="24"/>
          <w:lang w:eastAsia="en-GB"/>
        </w:rPr>
        <w:t>s well as a</w:t>
      </w:r>
      <w:r w:rsidRPr="00CA6942">
        <w:rPr>
          <w:rFonts w:ascii="Arial" w:eastAsia="Times New Roman" w:hAnsi="Arial" w:cs="Arial"/>
          <w:sz w:val="24"/>
          <w:szCs w:val="24"/>
          <w:lang w:eastAsia="en-GB"/>
        </w:rPr>
        <w:t xml:space="preserve"> reduc</w:t>
      </w:r>
      <w:r w:rsidRPr="00965971">
        <w:rPr>
          <w:rFonts w:ascii="Arial" w:eastAsia="Times New Roman" w:hAnsi="Arial" w:cs="Arial"/>
          <w:sz w:val="24"/>
          <w:szCs w:val="24"/>
          <w:lang w:eastAsia="en-GB"/>
        </w:rPr>
        <w:t xml:space="preserve">tion </w:t>
      </w:r>
      <w:r w:rsidR="005753B4">
        <w:rPr>
          <w:rFonts w:ascii="Arial" w:eastAsia="Times New Roman" w:hAnsi="Arial" w:cs="Arial"/>
          <w:sz w:val="24"/>
          <w:szCs w:val="24"/>
          <w:lang w:eastAsia="en-GB"/>
        </w:rPr>
        <w:t xml:space="preserve">in </w:t>
      </w:r>
      <w:r w:rsidRPr="00CA6942">
        <w:rPr>
          <w:rFonts w:ascii="Arial" w:eastAsia="Times New Roman" w:hAnsi="Arial" w:cs="Arial"/>
          <w:sz w:val="24"/>
          <w:szCs w:val="24"/>
          <w:lang w:eastAsia="en-GB"/>
        </w:rPr>
        <w:t>disruption for individuals and families</w:t>
      </w:r>
      <w:r w:rsidRPr="00965971">
        <w:rPr>
          <w:rFonts w:ascii="Arial" w:eastAsia="Times New Roman" w:hAnsi="Arial" w:cs="Arial"/>
          <w:sz w:val="24"/>
          <w:szCs w:val="24"/>
          <w:lang w:eastAsia="en-GB"/>
        </w:rPr>
        <w:t xml:space="preserve"> with </w:t>
      </w:r>
      <w:r w:rsidR="005753B4">
        <w:rPr>
          <w:rFonts w:ascii="Arial" w:eastAsia="Times New Roman" w:hAnsi="Arial" w:cs="Arial"/>
          <w:sz w:val="24"/>
          <w:szCs w:val="24"/>
          <w:lang w:eastAsia="en-GB"/>
        </w:rPr>
        <w:t xml:space="preserve">some feedback </w:t>
      </w:r>
      <w:r w:rsidRPr="00965971">
        <w:rPr>
          <w:rFonts w:ascii="Arial" w:eastAsia="Times New Roman" w:hAnsi="Arial" w:cs="Arial"/>
          <w:sz w:val="24"/>
          <w:szCs w:val="24"/>
          <w:lang w:eastAsia="en-GB"/>
        </w:rPr>
        <w:t>suggesti</w:t>
      </w:r>
      <w:r w:rsidR="005753B4">
        <w:rPr>
          <w:rFonts w:ascii="Arial" w:eastAsia="Times New Roman" w:hAnsi="Arial" w:cs="Arial"/>
          <w:sz w:val="24"/>
          <w:szCs w:val="24"/>
          <w:lang w:eastAsia="en-GB"/>
        </w:rPr>
        <w:t xml:space="preserve">ng that </w:t>
      </w:r>
      <w:r w:rsidRPr="00965971">
        <w:rPr>
          <w:rFonts w:ascii="Arial" w:eastAsia="Times New Roman" w:hAnsi="Arial" w:cs="Arial"/>
          <w:sz w:val="24"/>
          <w:szCs w:val="24"/>
          <w:lang w:eastAsia="en-GB"/>
        </w:rPr>
        <w:t>arrangements to be fully in place before changes occur.</w:t>
      </w:r>
    </w:p>
    <w:p w14:paraId="1CEB1A1C" w14:textId="77777777" w:rsidR="00CA6942" w:rsidRPr="00965971" w:rsidRDefault="00CA6942" w:rsidP="00CA6942">
      <w:pPr>
        <w:spacing w:after="0" w:line="240" w:lineRule="auto"/>
        <w:rPr>
          <w:rFonts w:ascii="Arial" w:eastAsia="Times New Roman" w:hAnsi="Arial" w:cs="Arial"/>
          <w:sz w:val="24"/>
          <w:szCs w:val="24"/>
          <w:lang w:eastAsia="en-GB"/>
        </w:rPr>
      </w:pPr>
    </w:p>
    <w:p w14:paraId="585CF710" w14:textId="4ED7218A" w:rsidR="00CA6942" w:rsidRDefault="00CA6942" w:rsidP="00CA6942">
      <w:pPr>
        <w:spacing w:after="0" w:line="240" w:lineRule="auto"/>
        <w:rPr>
          <w:rFonts w:ascii="Arial" w:eastAsia="Times New Roman" w:hAnsi="Arial" w:cs="Arial"/>
          <w:sz w:val="24"/>
          <w:szCs w:val="24"/>
          <w:lang w:eastAsia="en-GB"/>
        </w:rPr>
      </w:pPr>
      <w:r w:rsidRPr="00CA6942">
        <w:rPr>
          <w:rFonts w:ascii="Arial" w:eastAsia="Times New Roman" w:hAnsi="Arial" w:cs="Arial"/>
          <w:sz w:val="24"/>
          <w:szCs w:val="24"/>
          <w:lang w:eastAsia="en-GB"/>
        </w:rPr>
        <w:t xml:space="preserve">Respondents strongly welcomed the identification of transitions as a priority area </w:t>
      </w:r>
      <w:r w:rsidR="00B672B8" w:rsidRPr="00965971">
        <w:rPr>
          <w:rFonts w:ascii="Arial" w:eastAsia="Times New Roman" w:hAnsi="Arial" w:cs="Arial"/>
          <w:sz w:val="24"/>
          <w:szCs w:val="24"/>
          <w:lang w:eastAsia="en-GB"/>
        </w:rPr>
        <w:t xml:space="preserve">within the Strategy </w:t>
      </w:r>
      <w:r w:rsidRPr="00CA6942">
        <w:rPr>
          <w:rFonts w:ascii="Arial" w:eastAsia="Times New Roman" w:hAnsi="Arial" w:cs="Arial"/>
          <w:sz w:val="24"/>
          <w:szCs w:val="24"/>
          <w:lang w:eastAsia="en-GB"/>
        </w:rPr>
        <w:t>and emphasised the need for a more structured, seamless, and accountable approach.</w:t>
      </w:r>
    </w:p>
    <w:p w14:paraId="5FA35B07" w14:textId="77777777" w:rsidR="001D775B" w:rsidRDefault="001D775B" w:rsidP="00CA6942">
      <w:pPr>
        <w:spacing w:after="0" w:line="240" w:lineRule="auto"/>
        <w:rPr>
          <w:rFonts w:ascii="Arial" w:eastAsia="Times New Roman" w:hAnsi="Arial" w:cs="Arial"/>
          <w:sz w:val="24"/>
          <w:szCs w:val="24"/>
          <w:lang w:eastAsia="en-GB"/>
        </w:rPr>
      </w:pPr>
    </w:p>
    <w:p w14:paraId="1A7D6B92" w14:textId="77777777" w:rsidR="001D775B" w:rsidRDefault="001D775B" w:rsidP="00CA6942">
      <w:pPr>
        <w:spacing w:after="0" w:line="240" w:lineRule="auto"/>
        <w:rPr>
          <w:rFonts w:ascii="Arial" w:eastAsia="Times New Roman" w:hAnsi="Arial" w:cs="Arial"/>
          <w:sz w:val="24"/>
          <w:szCs w:val="24"/>
          <w:lang w:eastAsia="en-GB"/>
        </w:rPr>
      </w:pPr>
    </w:p>
    <w:p w14:paraId="55481C49" w14:textId="77777777" w:rsidR="001D775B" w:rsidRPr="00965971" w:rsidRDefault="001D775B" w:rsidP="00CA6942">
      <w:pPr>
        <w:spacing w:after="0" w:line="240" w:lineRule="auto"/>
        <w:rPr>
          <w:rFonts w:ascii="Arial" w:eastAsia="Times New Roman" w:hAnsi="Arial" w:cs="Arial"/>
          <w:sz w:val="24"/>
          <w:szCs w:val="24"/>
          <w:lang w:eastAsia="en-GB"/>
        </w:rPr>
      </w:pPr>
    </w:p>
    <w:p w14:paraId="17BE03F3" w14:textId="77777777" w:rsidR="00CA6942" w:rsidRDefault="00CA6942" w:rsidP="00CA6942">
      <w:pPr>
        <w:spacing w:after="0" w:line="240" w:lineRule="auto"/>
        <w:rPr>
          <w:rFonts w:ascii="Arial" w:eastAsia="Times New Roman" w:hAnsi="Arial" w:cs="Arial"/>
          <w:sz w:val="21"/>
          <w:szCs w:val="21"/>
          <w:lang w:eastAsia="en-GB"/>
        </w:rPr>
      </w:pPr>
    </w:p>
    <w:tbl>
      <w:tblPr>
        <w:tblStyle w:val="TableGrid"/>
        <w:tblW w:w="0" w:type="auto"/>
        <w:tblLook w:val="04A0" w:firstRow="1" w:lastRow="0" w:firstColumn="1" w:lastColumn="0" w:noHBand="0" w:noVBand="1"/>
      </w:tblPr>
      <w:tblGrid>
        <w:gridCol w:w="9016"/>
      </w:tblGrid>
      <w:tr w:rsidR="00CA6942" w14:paraId="4A945EDC" w14:textId="77777777" w:rsidTr="00CA6942">
        <w:tc>
          <w:tcPr>
            <w:tcW w:w="9016" w:type="dxa"/>
          </w:tcPr>
          <w:p w14:paraId="0F92774A" w14:textId="1ADC6EC1" w:rsidR="00CA6942" w:rsidRPr="00B672B8" w:rsidRDefault="00CA6942" w:rsidP="00CA6942">
            <w:pPr>
              <w:rPr>
                <w:rFonts w:ascii="Arial" w:eastAsia="Times New Roman" w:hAnsi="Arial" w:cs="Arial"/>
                <w:b/>
                <w:bCs/>
                <w:sz w:val="28"/>
                <w:szCs w:val="28"/>
                <w:lang w:eastAsia="en-GB"/>
              </w:rPr>
            </w:pPr>
            <w:bookmarkStart w:id="0" w:name="_Hlk234397368"/>
            <w:r w:rsidRPr="00B672B8">
              <w:rPr>
                <w:rFonts w:ascii="Arial" w:eastAsia="Times New Roman" w:hAnsi="Arial" w:cs="Arial"/>
                <w:b/>
                <w:bCs/>
                <w:sz w:val="28"/>
                <w:szCs w:val="28"/>
                <w:lang w:eastAsia="en-GB"/>
              </w:rPr>
              <w:lastRenderedPageBreak/>
              <w:t>Trust response</w:t>
            </w:r>
            <w:r w:rsidR="000502FA">
              <w:rPr>
                <w:rFonts w:ascii="Arial" w:eastAsia="Times New Roman" w:hAnsi="Arial" w:cs="Arial"/>
                <w:b/>
                <w:bCs/>
                <w:sz w:val="28"/>
                <w:szCs w:val="28"/>
                <w:lang w:eastAsia="en-GB"/>
              </w:rPr>
              <w:t xml:space="preserve"> regarding Transitions</w:t>
            </w:r>
            <w:r w:rsidRPr="00B672B8">
              <w:rPr>
                <w:rFonts w:ascii="Arial" w:eastAsia="Times New Roman" w:hAnsi="Arial" w:cs="Arial"/>
                <w:b/>
                <w:bCs/>
                <w:sz w:val="28"/>
                <w:szCs w:val="28"/>
                <w:lang w:eastAsia="en-GB"/>
              </w:rPr>
              <w:t>:</w:t>
            </w:r>
          </w:p>
          <w:p w14:paraId="22FF44C8" w14:textId="77777777" w:rsidR="00CA6942" w:rsidRPr="00B672B8" w:rsidRDefault="00CA6942" w:rsidP="00CA6942">
            <w:pPr>
              <w:rPr>
                <w:rFonts w:ascii="Arial" w:eastAsia="Times New Roman" w:hAnsi="Arial" w:cs="Arial"/>
                <w:sz w:val="24"/>
                <w:szCs w:val="24"/>
                <w:lang w:eastAsia="en-GB"/>
              </w:rPr>
            </w:pPr>
          </w:p>
          <w:p w14:paraId="136B5DE4" w14:textId="24E6766B" w:rsidR="00CA6942" w:rsidRPr="00B672B8" w:rsidRDefault="00CA6942" w:rsidP="00CA6942">
            <w:pPr>
              <w:rPr>
                <w:rFonts w:ascii="Arial" w:eastAsia="Times New Roman" w:hAnsi="Arial" w:cs="Arial"/>
                <w:sz w:val="24"/>
                <w:szCs w:val="24"/>
                <w:lang w:eastAsia="en-GB"/>
              </w:rPr>
            </w:pPr>
            <w:r w:rsidRPr="00B672B8">
              <w:rPr>
                <w:rFonts w:ascii="Arial" w:eastAsia="Times New Roman" w:hAnsi="Arial" w:cs="Arial"/>
                <w:sz w:val="24"/>
                <w:szCs w:val="24"/>
                <w:lang w:eastAsia="en-GB"/>
              </w:rPr>
              <w:t>The Trust is aware that for many families</w:t>
            </w:r>
            <w:r w:rsidR="00B672B8">
              <w:rPr>
                <w:rFonts w:ascii="Arial" w:eastAsia="Times New Roman" w:hAnsi="Arial" w:cs="Arial"/>
                <w:sz w:val="24"/>
                <w:szCs w:val="24"/>
                <w:lang w:eastAsia="en-GB"/>
              </w:rPr>
              <w:t>,</w:t>
            </w:r>
            <w:r w:rsidRPr="00B672B8">
              <w:rPr>
                <w:rFonts w:ascii="Arial" w:eastAsia="Times New Roman" w:hAnsi="Arial" w:cs="Arial"/>
                <w:sz w:val="24"/>
                <w:szCs w:val="24"/>
                <w:lang w:eastAsia="en-GB"/>
              </w:rPr>
              <w:t xml:space="preserve"> transitions can be a “</w:t>
            </w:r>
            <w:r w:rsidRPr="00CA6942">
              <w:rPr>
                <w:rFonts w:ascii="Arial" w:eastAsia="Times New Roman" w:hAnsi="Arial" w:cs="Arial"/>
                <w:sz w:val="24"/>
                <w:szCs w:val="24"/>
                <w:lang w:eastAsia="en-GB"/>
              </w:rPr>
              <w:t xml:space="preserve">friction point” </w:t>
            </w:r>
            <w:r w:rsidRPr="00B672B8">
              <w:rPr>
                <w:rFonts w:ascii="Arial" w:eastAsia="Times New Roman" w:hAnsi="Arial" w:cs="Arial"/>
                <w:sz w:val="24"/>
                <w:szCs w:val="24"/>
                <w:lang w:eastAsia="en-GB"/>
              </w:rPr>
              <w:t xml:space="preserve">and </w:t>
            </w:r>
            <w:r w:rsidRPr="00CA6942">
              <w:rPr>
                <w:rFonts w:ascii="Arial" w:eastAsia="Times New Roman" w:hAnsi="Arial" w:cs="Arial"/>
                <w:sz w:val="24"/>
                <w:szCs w:val="24"/>
                <w:lang w:eastAsia="en-GB"/>
              </w:rPr>
              <w:t xml:space="preserve">a source of “significant stress” </w:t>
            </w:r>
            <w:r w:rsidRPr="00B672B8">
              <w:rPr>
                <w:rFonts w:ascii="Arial" w:eastAsia="Times New Roman" w:hAnsi="Arial" w:cs="Arial"/>
                <w:sz w:val="24"/>
                <w:szCs w:val="24"/>
                <w:lang w:eastAsia="en-GB"/>
              </w:rPr>
              <w:t xml:space="preserve">leading to uncertainty </w:t>
            </w:r>
            <w:r w:rsidRPr="00CA6942">
              <w:rPr>
                <w:rFonts w:ascii="Arial" w:eastAsia="Times New Roman" w:hAnsi="Arial" w:cs="Arial"/>
                <w:sz w:val="24"/>
                <w:szCs w:val="24"/>
                <w:lang w:eastAsia="en-GB"/>
              </w:rPr>
              <w:t xml:space="preserve">when moves between home, hospital, and residential care </w:t>
            </w:r>
            <w:r w:rsidRPr="00B672B8">
              <w:rPr>
                <w:rFonts w:ascii="Arial" w:eastAsia="Times New Roman" w:hAnsi="Arial" w:cs="Arial"/>
                <w:sz w:val="24"/>
                <w:szCs w:val="24"/>
                <w:lang w:eastAsia="en-GB"/>
              </w:rPr>
              <w:t>a</w:t>
            </w:r>
            <w:r w:rsidRPr="00CA6942">
              <w:rPr>
                <w:rFonts w:ascii="Arial" w:eastAsia="Times New Roman" w:hAnsi="Arial" w:cs="Arial"/>
                <w:sz w:val="24"/>
                <w:szCs w:val="24"/>
                <w:lang w:eastAsia="en-GB"/>
              </w:rPr>
              <w:t>re unplanned</w:t>
            </w:r>
            <w:r w:rsidRPr="00B672B8">
              <w:rPr>
                <w:rFonts w:ascii="Arial" w:eastAsia="Times New Roman" w:hAnsi="Arial" w:cs="Arial"/>
                <w:sz w:val="24"/>
                <w:szCs w:val="24"/>
                <w:lang w:eastAsia="en-GB"/>
              </w:rPr>
              <w:t>,</w:t>
            </w:r>
            <w:r w:rsidRPr="00CA6942">
              <w:rPr>
                <w:rFonts w:ascii="Arial" w:eastAsia="Times New Roman" w:hAnsi="Arial" w:cs="Arial"/>
                <w:sz w:val="24"/>
                <w:szCs w:val="24"/>
                <w:lang w:eastAsia="en-GB"/>
              </w:rPr>
              <w:t xml:space="preserve"> poorly coordinated</w:t>
            </w:r>
            <w:r w:rsidRPr="00B672B8">
              <w:rPr>
                <w:rFonts w:ascii="Arial" w:eastAsia="Times New Roman" w:hAnsi="Arial" w:cs="Arial"/>
                <w:sz w:val="24"/>
                <w:szCs w:val="24"/>
                <w:lang w:eastAsia="en-GB"/>
              </w:rPr>
              <w:t xml:space="preserve"> or communicated.</w:t>
            </w:r>
          </w:p>
          <w:p w14:paraId="580D95BA" w14:textId="77777777" w:rsidR="00CA6942" w:rsidRPr="00B672B8" w:rsidRDefault="00CA6942" w:rsidP="00CA6942">
            <w:pPr>
              <w:rPr>
                <w:rFonts w:ascii="Arial" w:eastAsia="Times New Roman" w:hAnsi="Arial" w:cs="Arial"/>
                <w:sz w:val="24"/>
                <w:szCs w:val="24"/>
                <w:lang w:eastAsia="en-GB"/>
              </w:rPr>
            </w:pPr>
          </w:p>
          <w:p w14:paraId="00EB99D9" w14:textId="47BB07A1" w:rsidR="00CA6942" w:rsidRPr="00B672B8" w:rsidRDefault="00CA6942" w:rsidP="00CA6942">
            <w:pPr>
              <w:rPr>
                <w:rFonts w:ascii="Arial" w:eastAsia="Times New Roman" w:hAnsi="Arial" w:cs="Arial"/>
                <w:sz w:val="24"/>
                <w:szCs w:val="24"/>
                <w:lang w:eastAsia="en-GB"/>
              </w:rPr>
            </w:pPr>
            <w:r w:rsidRPr="00B672B8">
              <w:rPr>
                <w:rFonts w:ascii="Arial" w:eastAsia="Times New Roman" w:hAnsi="Arial" w:cs="Arial"/>
                <w:sz w:val="24"/>
                <w:szCs w:val="24"/>
                <w:lang w:eastAsia="en-GB"/>
              </w:rPr>
              <w:t>The Trust recognises</w:t>
            </w:r>
            <w:r w:rsidRPr="00965971">
              <w:rPr>
                <w:rFonts w:ascii="Arial" w:eastAsia="Times New Roman" w:hAnsi="Arial" w:cs="Arial"/>
                <w:sz w:val="24"/>
                <w:szCs w:val="24"/>
                <w:lang w:eastAsia="en-GB"/>
              </w:rPr>
              <w:t xml:space="preserve"> </w:t>
            </w:r>
            <w:r w:rsidRPr="00CA6942">
              <w:rPr>
                <w:rFonts w:ascii="Arial" w:eastAsia="Times New Roman" w:hAnsi="Arial" w:cs="Arial"/>
                <w:sz w:val="24"/>
                <w:szCs w:val="24"/>
                <w:lang w:eastAsia="en-GB"/>
              </w:rPr>
              <w:t xml:space="preserve">the impact </w:t>
            </w:r>
            <w:r w:rsidR="008B05D7" w:rsidRPr="00965971">
              <w:rPr>
                <w:rFonts w:ascii="Arial" w:eastAsia="Times New Roman" w:hAnsi="Arial" w:cs="Arial"/>
                <w:sz w:val="24"/>
                <w:szCs w:val="24"/>
                <w:lang w:eastAsia="en-GB"/>
              </w:rPr>
              <w:t xml:space="preserve">and disproportionate burden </w:t>
            </w:r>
            <w:r w:rsidRPr="00CA6942">
              <w:rPr>
                <w:rFonts w:ascii="Arial" w:eastAsia="Times New Roman" w:hAnsi="Arial" w:cs="Arial"/>
                <w:sz w:val="24"/>
                <w:szCs w:val="24"/>
                <w:lang w:eastAsia="en-GB"/>
              </w:rPr>
              <w:t xml:space="preserve">on unpaid carers during </w:t>
            </w:r>
            <w:r w:rsidR="008B05D7" w:rsidRPr="00B672B8">
              <w:rPr>
                <w:rFonts w:ascii="Arial" w:eastAsia="Times New Roman" w:hAnsi="Arial" w:cs="Arial"/>
                <w:sz w:val="24"/>
                <w:szCs w:val="24"/>
                <w:lang w:eastAsia="en-GB"/>
              </w:rPr>
              <w:t>transition or particularly in crises when there is a change to care arrangements.</w:t>
            </w:r>
          </w:p>
          <w:p w14:paraId="779C1201" w14:textId="77777777" w:rsidR="008B05D7" w:rsidRPr="00CA6942" w:rsidRDefault="008B05D7" w:rsidP="00CA6942">
            <w:pPr>
              <w:rPr>
                <w:rFonts w:ascii="Arial" w:eastAsia="Times New Roman" w:hAnsi="Arial" w:cs="Arial"/>
                <w:sz w:val="24"/>
                <w:szCs w:val="24"/>
                <w:lang w:eastAsia="en-GB"/>
              </w:rPr>
            </w:pPr>
          </w:p>
          <w:p w14:paraId="6E652CF7" w14:textId="1AB0D179" w:rsidR="00B672B8" w:rsidRDefault="00B672B8" w:rsidP="00B672B8">
            <w:pPr>
              <w:rPr>
                <w:rFonts w:ascii="Arial" w:eastAsia="Times New Roman" w:hAnsi="Arial" w:cs="Arial"/>
                <w:sz w:val="24"/>
                <w:szCs w:val="24"/>
                <w:lang w:eastAsia="en-GB"/>
              </w:rPr>
            </w:pPr>
            <w:r w:rsidRPr="00B672B8">
              <w:rPr>
                <w:rFonts w:ascii="Arial" w:eastAsia="Times New Roman" w:hAnsi="Arial" w:cs="Arial"/>
                <w:sz w:val="24"/>
                <w:szCs w:val="24"/>
                <w:lang w:eastAsia="en-GB"/>
              </w:rPr>
              <w:t xml:space="preserve">Across Services there is an awareness that this is </w:t>
            </w:r>
            <w:r w:rsidRPr="00CA6942">
              <w:rPr>
                <w:rFonts w:ascii="Arial" w:eastAsia="Times New Roman" w:hAnsi="Arial" w:cs="Arial"/>
                <w:sz w:val="24"/>
                <w:szCs w:val="24"/>
                <w:lang w:eastAsia="en-GB"/>
              </w:rPr>
              <w:t>an area where greater structure, accountability, communication, and continuity are needed.</w:t>
            </w:r>
          </w:p>
          <w:p w14:paraId="24AB1FD4" w14:textId="77777777" w:rsidR="00971A56" w:rsidRDefault="00971A56" w:rsidP="00B672B8">
            <w:pPr>
              <w:rPr>
                <w:rFonts w:ascii="Arial" w:eastAsia="Times New Roman" w:hAnsi="Arial" w:cs="Arial"/>
                <w:sz w:val="24"/>
                <w:szCs w:val="24"/>
                <w:lang w:eastAsia="en-GB"/>
              </w:rPr>
            </w:pPr>
          </w:p>
          <w:p w14:paraId="5AB0C4C1" w14:textId="3709AF59" w:rsidR="00971A56" w:rsidRDefault="00971A56" w:rsidP="00B672B8">
            <w:pPr>
              <w:rPr>
                <w:rFonts w:ascii="Arial" w:eastAsia="Times New Roman" w:hAnsi="Arial" w:cs="Arial"/>
                <w:sz w:val="24"/>
                <w:szCs w:val="24"/>
                <w:lang w:eastAsia="en-GB"/>
              </w:rPr>
            </w:pPr>
            <w:r>
              <w:rPr>
                <w:rFonts w:ascii="Arial" w:eastAsia="Times New Roman" w:hAnsi="Arial" w:cs="Arial"/>
                <w:sz w:val="24"/>
                <w:szCs w:val="24"/>
                <w:lang w:eastAsia="en-GB"/>
              </w:rPr>
              <w:t>The Trust recognises that transitions between services can be a significant source of anxiety and uncertainty for carers and families and recognises that responses consistently identified transitions as an area where improvements are required, particularly in relation to communication, coordination and continuity of care.</w:t>
            </w:r>
          </w:p>
          <w:p w14:paraId="42005DA0" w14:textId="77777777" w:rsidR="00971A56" w:rsidRDefault="00971A56" w:rsidP="00B672B8">
            <w:pPr>
              <w:rPr>
                <w:rFonts w:ascii="Arial" w:eastAsia="Times New Roman" w:hAnsi="Arial" w:cs="Arial"/>
                <w:sz w:val="24"/>
                <w:szCs w:val="24"/>
                <w:lang w:eastAsia="en-GB"/>
              </w:rPr>
            </w:pPr>
          </w:p>
          <w:p w14:paraId="69213E0A" w14:textId="783828AE" w:rsidR="00971A56" w:rsidRDefault="00971A56" w:rsidP="00B672B8">
            <w:pPr>
              <w:rPr>
                <w:rFonts w:ascii="Arial" w:eastAsia="Times New Roman" w:hAnsi="Arial" w:cs="Arial"/>
                <w:sz w:val="24"/>
                <w:szCs w:val="24"/>
                <w:lang w:eastAsia="en-GB"/>
              </w:rPr>
            </w:pPr>
            <w:r>
              <w:rPr>
                <w:rFonts w:ascii="Arial" w:eastAsia="Times New Roman" w:hAnsi="Arial" w:cs="Arial"/>
                <w:sz w:val="24"/>
                <w:szCs w:val="24"/>
                <w:lang w:eastAsia="en-GB"/>
              </w:rPr>
              <w:t xml:space="preserve">In response to the strength and consistency of the feedback received, improving carers’ experiences of transitions </w:t>
            </w:r>
            <w:r w:rsidR="00AB679A">
              <w:rPr>
                <w:rFonts w:ascii="Arial" w:eastAsia="Times New Roman" w:hAnsi="Arial" w:cs="Arial"/>
                <w:sz w:val="24"/>
                <w:szCs w:val="24"/>
                <w:lang w:eastAsia="en-GB"/>
              </w:rPr>
              <w:t>will be identified as year one priority within the Action Plan.</w:t>
            </w:r>
          </w:p>
          <w:p w14:paraId="3B0E48D1" w14:textId="77777777" w:rsidR="00CA5C53" w:rsidRDefault="00CA5C53" w:rsidP="00B672B8">
            <w:pPr>
              <w:rPr>
                <w:rFonts w:ascii="Arial" w:eastAsia="Times New Roman" w:hAnsi="Arial" w:cs="Arial"/>
                <w:sz w:val="24"/>
                <w:szCs w:val="24"/>
                <w:lang w:eastAsia="en-GB"/>
              </w:rPr>
            </w:pPr>
          </w:p>
          <w:p w14:paraId="6957062A" w14:textId="3A7AF90A" w:rsidR="00CA6942" w:rsidRPr="00CA6942" w:rsidRDefault="00CA6942" w:rsidP="00AB679A">
            <w:pPr>
              <w:rPr>
                <w:rFonts w:ascii="Arial" w:eastAsia="Times New Roman" w:hAnsi="Arial" w:cs="Arial"/>
                <w:sz w:val="21"/>
                <w:szCs w:val="21"/>
                <w:lang w:eastAsia="en-GB"/>
              </w:rPr>
            </w:pPr>
          </w:p>
        </w:tc>
      </w:tr>
    </w:tbl>
    <w:p w14:paraId="71714DDE" w14:textId="77777777" w:rsidR="00CA6942" w:rsidRDefault="00CA6942" w:rsidP="00CA6942">
      <w:pPr>
        <w:spacing w:after="0" w:line="240" w:lineRule="auto"/>
        <w:rPr>
          <w:rFonts w:ascii="Arial" w:eastAsia="Times New Roman" w:hAnsi="Arial" w:cs="Arial"/>
          <w:sz w:val="21"/>
          <w:szCs w:val="21"/>
          <w:lang w:eastAsia="en-GB"/>
        </w:rPr>
      </w:pPr>
    </w:p>
    <w:p w14:paraId="725FAC8E" w14:textId="77777777" w:rsidR="00CA6942" w:rsidRPr="00CA6942" w:rsidRDefault="00CA6942" w:rsidP="008B05D7">
      <w:pPr>
        <w:spacing w:after="0" w:line="240" w:lineRule="auto"/>
        <w:rPr>
          <w:rFonts w:ascii="Arial" w:eastAsia="Times New Roman" w:hAnsi="Arial" w:cs="Arial"/>
          <w:sz w:val="21"/>
          <w:szCs w:val="21"/>
          <w:lang w:eastAsia="en-GB"/>
        </w:rPr>
      </w:pPr>
    </w:p>
    <w:p w14:paraId="505FACD6" w14:textId="77777777" w:rsidR="00CA6942" w:rsidRPr="00CA6942" w:rsidRDefault="00CA6942" w:rsidP="00CA6942">
      <w:pPr>
        <w:spacing w:after="0" w:line="240" w:lineRule="auto"/>
        <w:ind w:left="720"/>
        <w:rPr>
          <w:rFonts w:ascii="Arial" w:eastAsia="Times New Roman" w:hAnsi="Arial" w:cs="Arial"/>
          <w:sz w:val="21"/>
          <w:szCs w:val="21"/>
          <w:lang w:eastAsia="en-GB"/>
        </w:rPr>
      </w:pPr>
    </w:p>
    <w:bookmarkEnd w:id="0"/>
    <w:p w14:paraId="0B4D327B" w14:textId="3E742186" w:rsidR="00DB4246" w:rsidRPr="00E80A17" w:rsidRDefault="00EC4DF6" w:rsidP="001961EF">
      <w:pPr>
        <w:autoSpaceDE w:val="0"/>
        <w:autoSpaceDN w:val="0"/>
        <w:adjustRightInd w:val="0"/>
        <w:spacing w:after="0"/>
        <w:rPr>
          <w:rFonts w:ascii="Arial" w:eastAsia="Times New Roman" w:hAnsi="Arial" w:cs="Arial"/>
          <w:b/>
          <w:bCs/>
          <w:sz w:val="28"/>
          <w:szCs w:val="28"/>
          <w:lang w:eastAsia="en-GB"/>
        </w:rPr>
      </w:pPr>
      <w:r w:rsidRPr="00E80A17">
        <w:rPr>
          <w:rFonts w:ascii="Arial" w:eastAsia="Times New Roman" w:hAnsi="Arial" w:cs="Arial"/>
          <w:b/>
          <w:bCs/>
          <w:sz w:val="28"/>
          <w:szCs w:val="28"/>
          <w:lang w:eastAsia="en-GB"/>
        </w:rPr>
        <w:t>General/Other priorities you felt we had not included</w:t>
      </w:r>
    </w:p>
    <w:p w14:paraId="360245B4" w14:textId="77777777" w:rsidR="00CE340D" w:rsidRPr="00E80A17" w:rsidRDefault="00CE340D" w:rsidP="00E80A17">
      <w:pPr>
        <w:autoSpaceDE w:val="0"/>
        <w:autoSpaceDN w:val="0"/>
        <w:adjustRightInd w:val="0"/>
        <w:spacing w:after="0" w:line="240" w:lineRule="auto"/>
        <w:rPr>
          <w:rFonts w:ascii="Arial" w:eastAsia="Times New Roman" w:hAnsi="Arial" w:cs="Arial"/>
          <w:sz w:val="24"/>
          <w:szCs w:val="24"/>
          <w:lang w:eastAsia="en-GB"/>
        </w:rPr>
      </w:pPr>
    </w:p>
    <w:p w14:paraId="3FE696FD" w14:textId="75DE58FF" w:rsidR="001F0F0E" w:rsidRPr="00E80A17" w:rsidRDefault="00CE340D" w:rsidP="00E80A17">
      <w:pPr>
        <w:spacing w:after="0" w:line="240" w:lineRule="auto"/>
        <w:rPr>
          <w:rFonts w:ascii="Arial" w:eastAsia="Times New Roman" w:hAnsi="Arial" w:cs="Arial"/>
          <w:sz w:val="24"/>
          <w:szCs w:val="24"/>
          <w:lang w:eastAsia="en-GB"/>
        </w:rPr>
      </w:pPr>
      <w:r w:rsidRPr="00E80A17">
        <w:rPr>
          <w:rFonts w:ascii="Arial" w:eastAsia="Times New Roman" w:hAnsi="Arial" w:cs="Arial"/>
          <w:sz w:val="24"/>
          <w:szCs w:val="24"/>
          <w:lang w:eastAsia="en-GB"/>
        </w:rPr>
        <w:t>Respondents broadly feel the Strategy is comprehensive, but highlight</w:t>
      </w:r>
      <w:r w:rsidR="004B14E9">
        <w:rPr>
          <w:rFonts w:ascii="Arial" w:eastAsia="Times New Roman" w:hAnsi="Arial" w:cs="Arial"/>
          <w:sz w:val="24"/>
          <w:szCs w:val="24"/>
          <w:lang w:eastAsia="en-GB"/>
        </w:rPr>
        <w:t xml:space="preserve"> the</w:t>
      </w:r>
      <w:r w:rsidRPr="00E80A17">
        <w:rPr>
          <w:rFonts w:ascii="Arial" w:eastAsia="Times New Roman" w:hAnsi="Arial" w:cs="Arial"/>
          <w:sz w:val="24"/>
          <w:szCs w:val="24"/>
          <w:lang w:eastAsia="en-GB"/>
        </w:rPr>
        <w:t xml:space="preserve"> importa</w:t>
      </w:r>
      <w:r w:rsidR="004B14E9">
        <w:rPr>
          <w:rFonts w:ascii="Arial" w:eastAsia="Times New Roman" w:hAnsi="Arial" w:cs="Arial"/>
          <w:sz w:val="24"/>
          <w:szCs w:val="24"/>
          <w:lang w:eastAsia="en-GB"/>
        </w:rPr>
        <w:t>nce of</w:t>
      </w:r>
      <w:r w:rsidRPr="00E80A17">
        <w:rPr>
          <w:rFonts w:ascii="Arial" w:eastAsia="Times New Roman" w:hAnsi="Arial" w:cs="Arial"/>
          <w:sz w:val="24"/>
          <w:szCs w:val="24"/>
          <w:lang w:eastAsia="en-GB"/>
        </w:rPr>
        <w:t xml:space="preserve"> practical delivery</w:t>
      </w:r>
      <w:r w:rsidR="004B14E9">
        <w:rPr>
          <w:rFonts w:ascii="Arial" w:eastAsia="Times New Roman" w:hAnsi="Arial" w:cs="Arial"/>
          <w:sz w:val="24"/>
          <w:szCs w:val="24"/>
          <w:lang w:eastAsia="en-GB"/>
        </w:rPr>
        <w:t xml:space="preserve"> within a wider </w:t>
      </w:r>
      <w:r w:rsidRPr="00E80A17">
        <w:rPr>
          <w:rFonts w:ascii="Arial" w:eastAsia="Times New Roman" w:hAnsi="Arial" w:cs="Arial"/>
          <w:sz w:val="24"/>
          <w:szCs w:val="24"/>
          <w:lang w:eastAsia="en-GB"/>
        </w:rPr>
        <w:t xml:space="preserve">system. </w:t>
      </w:r>
      <w:r w:rsidR="00E80A17" w:rsidRPr="00E80A17">
        <w:rPr>
          <w:rFonts w:ascii="Arial" w:eastAsia="Times New Roman" w:hAnsi="Arial" w:cs="Arial"/>
          <w:sz w:val="24"/>
          <w:szCs w:val="24"/>
          <w:lang w:eastAsia="en-GB"/>
        </w:rPr>
        <w:t xml:space="preserve"> </w:t>
      </w:r>
      <w:r w:rsidR="00E80A17">
        <w:rPr>
          <w:rFonts w:ascii="Arial" w:eastAsia="Times New Roman" w:hAnsi="Arial" w:cs="Arial"/>
          <w:sz w:val="24"/>
          <w:szCs w:val="24"/>
          <w:lang w:eastAsia="en-GB"/>
        </w:rPr>
        <w:t>Respondent</w:t>
      </w:r>
      <w:r w:rsidR="004B14E9">
        <w:rPr>
          <w:rFonts w:ascii="Arial" w:eastAsia="Times New Roman" w:hAnsi="Arial" w:cs="Arial"/>
          <w:sz w:val="24"/>
          <w:szCs w:val="24"/>
          <w:lang w:eastAsia="en-GB"/>
        </w:rPr>
        <w:t>s</w:t>
      </w:r>
      <w:r w:rsidR="00E80A17">
        <w:rPr>
          <w:rFonts w:ascii="Arial" w:eastAsia="Times New Roman" w:hAnsi="Arial" w:cs="Arial"/>
          <w:sz w:val="24"/>
          <w:szCs w:val="24"/>
          <w:lang w:eastAsia="en-GB"/>
        </w:rPr>
        <w:t xml:space="preserve"> feel that</w:t>
      </w:r>
      <w:r w:rsidR="001F0F0E" w:rsidRPr="00E80A17">
        <w:rPr>
          <w:rFonts w:ascii="Arial" w:eastAsia="Times New Roman" w:hAnsi="Arial" w:cs="Arial"/>
          <w:sz w:val="24"/>
          <w:szCs w:val="24"/>
          <w:lang w:eastAsia="en-GB"/>
        </w:rPr>
        <w:t xml:space="preserve"> carers</w:t>
      </w:r>
      <w:r w:rsidR="00E80A17">
        <w:rPr>
          <w:rFonts w:ascii="Arial" w:eastAsia="Times New Roman" w:hAnsi="Arial" w:cs="Arial"/>
          <w:sz w:val="24"/>
          <w:szCs w:val="24"/>
          <w:lang w:eastAsia="en-GB"/>
        </w:rPr>
        <w:t xml:space="preserve"> should be treated</w:t>
      </w:r>
      <w:r w:rsidR="001F0F0E" w:rsidRPr="00E80A17">
        <w:rPr>
          <w:rFonts w:ascii="Arial" w:eastAsia="Times New Roman" w:hAnsi="Arial" w:cs="Arial"/>
          <w:sz w:val="24"/>
          <w:szCs w:val="24"/>
          <w:lang w:eastAsia="en-GB"/>
        </w:rPr>
        <w:t xml:space="preserve"> as core components of the </w:t>
      </w:r>
      <w:r w:rsidR="00E80A17" w:rsidRPr="00E80A17">
        <w:rPr>
          <w:rFonts w:ascii="Arial" w:eastAsia="Times New Roman" w:hAnsi="Arial" w:cs="Arial"/>
          <w:sz w:val="24"/>
          <w:szCs w:val="24"/>
          <w:lang w:eastAsia="en-GB"/>
        </w:rPr>
        <w:t>HSC</w:t>
      </w:r>
      <w:r w:rsidR="001F0F0E" w:rsidRPr="00E80A17">
        <w:rPr>
          <w:rFonts w:ascii="Arial" w:eastAsia="Times New Roman" w:hAnsi="Arial" w:cs="Arial"/>
          <w:sz w:val="24"/>
          <w:szCs w:val="24"/>
          <w:lang w:eastAsia="en-GB"/>
        </w:rPr>
        <w:t xml:space="preserve"> system, not informal add-ons</w:t>
      </w:r>
      <w:r w:rsidR="004B14E9">
        <w:rPr>
          <w:rFonts w:ascii="Arial" w:eastAsia="Times New Roman" w:hAnsi="Arial" w:cs="Arial"/>
          <w:sz w:val="24"/>
          <w:szCs w:val="24"/>
          <w:lang w:eastAsia="en-GB"/>
        </w:rPr>
        <w:t xml:space="preserve"> with carer recognition being embedded in frontline practice</w:t>
      </w:r>
      <w:r w:rsidR="001F0F0E" w:rsidRPr="00E80A17">
        <w:rPr>
          <w:rFonts w:ascii="Arial" w:eastAsia="Times New Roman" w:hAnsi="Arial" w:cs="Arial"/>
          <w:sz w:val="24"/>
          <w:szCs w:val="24"/>
          <w:lang w:eastAsia="en-GB"/>
        </w:rPr>
        <w:t>.</w:t>
      </w:r>
    </w:p>
    <w:p w14:paraId="3ED09529" w14:textId="77777777" w:rsidR="00EC4DF6" w:rsidRPr="00E80A17" w:rsidRDefault="00EC4DF6" w:rsidP="00E80A17">
      <w:pPr>
        <w:spacing w:after="0" w:line="240" w:lineRule="auto"/>
        <w:rPr>
          <w:rFonts w:ascii="Arial" w:eastAsia="Times New Roman" w:hAnsi="Arial" w:cs="Arial"/>
          <w:sz w:val="24"/>
          <w:szCs w:val="24"/>
          <w:lang w:eastAsia="en-GB"/>
        </w:rPr>
      </w:pPr>
    </w:p>
    <w:p w14:paraId="7374F647" w14:textId="715C4EF7" w:rsidR="00613B26" w:rsidRDefault="00613B26" w:rsidP="00E80A17">
      <w:pPr>
        <w:spacing w:after="0" w:line="240" w:lineRule="auto"/>
        <w:rPr>
          <w:rFonts w:ascii="Arial" w:hAnsi="Arial" w:cs="Arial"/>
          <w:color w:val="000000"/>
          <w:sz w:val="24"/>
          <w:szCs w:val="24"/>
        </w:rPr>
      </w:pPr>
      <w:r w:rsidRPr="00263AC8">
        <w:rPr>
          <w:rFonts w:ascii="Arial" w:eastAsia="Times New Roman" w:hAnsi="Arial" w:cs="Arial"/>
          <w:sz w:val="24"/>
          <w:szCs w:val="24"/>
          <w:lang w:eastAsia="en-GB"/>
        </w:rPr>
        <w:t>Respondents welcome that there is a carer focus</w:t>
      </w:r>
      <w:r w:rsidR="00263AC8" w:rsidRPr="00263AC8">
        <w:rPr>
          <w:rFonts w:ascii="Arial" w:eastAsia="Times New Roman" w:hAnsi="Arial" w:cs="Arial"/>
          <w:sz w:val="24"/>
          <w:szCs w:val="24"/>
          <w:lang w:eastAsia="en-GB"/>
        </w:rPr>
        <w:t xml:space="preserve"> within the Trust</w:t>
      </w:r>
      <w:r w:rsidRPr="00263AC8">
        <w:rPr>
          <w:rFonts w:ascii="Arial" w:eastAsia="Times New Roman" w:hAnsi="Arial" w:cs="Arial"/>
          <w:sz w:val="24"/>
          <w:szCs w:val="24"/>
          <w:lang w:eastAsia="en-GB"/>
        </w:rPr>
        <w:t xml:space="preserve"> and</w:t>
      </w:r>
      <w:r w:rsidR="001852B6">
        <w:rPr>
          <w:rFonts w:ascii="Arial" w:eastAsia="Times New Roman" w:hAnsi="Arial" w:cs="Arial"/>
          <w:sz w:val="24"/>
          <w:szCs w:val="24"/>
          <w:lang w:eastAsia="en-GB"/>
        </w:rPr>
        <w:t xml:space="preserve"> noted that</w:t>
      </w:r>
      <w:r w:rsidRPr="00263AC8">
        <w:rPr>
          <w:rFonts w:ascii="Arial" w:eastAsia="Times New Roman" w:hAnsi="Arial" w:cs="Arial"/>
          <w:sz w:val="24"/>
          <w:szCs w:val="24"/>
          <w:lang w:eastAsia="en-GB"/>
        </w:rPr>
        <w:t xml:space="preserve"> </w:t>
      </w:r>
      <w:r w:rsidR="00263AC8" w:rsidRPr="00263AC8">
        <w:rPr>
          <w:rFonts w:ascii="Arial" w:eastAsia="Times New Roman" w:hAnsi="Arial" w:cs="Arial"/>
          <w:sz w:val="24"/>
          <w:szCs w:val="24"/>
          <w:lang w:eastAsia="en-GB"/>
        </w:rPr>
        <w:t>the</w:t>
      </w:r>
      <w:r w:rsidRPr="00263AC8">
        <w:rPr>
          <w:rFonts w:ascii="Arial" w:eastAsia="Times New Roman" w:hAnsi="Arial" w:cs="Arial"/>
          <w:sz w:val="24"/>
          <w:szCs w:val="24"/>
          <w:lang w:eastAsia="en-GB"/>
        </w:rPr>
        <w:t xml:space="preserve"> Carer Hub</w:t>
      </w:r>
      <w:r w:rsidR="001852B6">
        <w:rPr>
          <w:rFonts w:ascii="Arial" w:eastAsia="Times New Roman" w:hAnsi="Arial" w:cs="Arial"/>
          <w:sz w:val="24"/>
          <w:szCs w:val="24"/>
          <w:lang w:eastAsia="en-GB"/>
        </w:rPr>
        <w:t>,</w:t>
      </w:r>
      <w:r w:rsidR="00263AC8" w:rsidRPr="00263AC8">
        <w:rPr>
          <w:rFonts w:ascii="Arial" w:eastAsia="Times New Roman" w:hAnsi="Arial" w:cs="Arial"/>
          <w:sz w:val="24"/>
          <w:szCs w:val="24"/>
          <w:lang w:eastAsia="en-GB"/>
        </w:rPr>
        <w:t xml:space="preserve"> while</w:t>
      </w:r>
      <w:r w:rsidRPr="00263AC8">
        <w:rPr>
          <w:rFonts w:ascii="Arial" w:eastAsia="Times New Roman" w:hAnsi="Arial" w:cs="Arial"/>
          <w:sz w:val="24"/>
          <w:szCs w:val="24"/>
          <w:lang w:eastAsia="en-GB"/>
        </w:rPr>
        <w:t xml:space="preserve"> a central point of contact within the organisation</w:t>
      </w:r>
      <w:r w:rsidR="00263AC8" w:rsidRPr="00263AC8">
        <w:rPr>
          <w:rFonts w:ascii="Arial" w:eastAsia="Times New Roman" w:hAnsi="Arial" w:cs="Arial"/>
          <w:sz w:val="24"/>
          <w:szCs w:val="24"/>
          <w:lang w:eastAsia="en-GB"/>
        </w:rPr>
        <w:t xml:space="preserve"> often acts as a </w:t>
      </w:r>
      <w:r w:rsidR="001852B6">
        <w:rPr>
          <w:rFonts w:ascii="Arial" w:eastAsia="Times New Roman" w:hAnsi="Arial" w:cs="Arial"/>
          <w:sz w:val="24"/>
          <w:szCs w:val="24"/>
          <w:lang w:eastAsia="en-GB"/>
        </w:rPr>
        <w:t>‘</w:t>
      </w:r>
      <w:r w:rsidR="00263AC8" w:rsidRPr="00263AC8">
        <w:rPr>
          <w:rFonts w:ascii="Arial" w:eastAsia="Times New Roman" w:hAnsi="Arial" w:cs="Arial"/>
          <w:sz w:val="24"/>
          <w:szCs w:val="24"/>
          <w:lang w:eastAsia="en-GB"/>
        </w:rPr>
        <w:t>first</w:t>
      </w:r>
      <w:r w:rsidRPr="00263AC8">
        <w:rPr>
          <w:rFonts w:ascii="Arial" w:eastAsia="Times New Roman" w:hAnsi="Arial" w:cs="Arial"/>
          <w:sz w:val="24"/>
          <w:szCs w:val="24"/>
          <w:lang w:eastAsia="en-GB"/>
        </w:rPr>
        <w:t xml:space="preserve"> </w:t>
      </w:r>
      <w:r w:rsidR="00263AC8" w:rsidRPr="00263AC8">
        <w:rPr>
          <w:rFonts w:ascii="Arial" w:hAnsi="Arial" w:cs="Arial"/>
          <w:color w:val="000000"/>
          <w:sz w:val="24"/>
          <w:szCs w:val="24"/>
        </w:rPr>
        <w:t>port of call</w:t>
      </w:r>
      <w:r w:rsidR="001852B6">
        <w:rPr>
          <w:rFonts w:ascii="Arial" w:hAnsi="Arial" w:cs="Arial"/>
          <w:color w:val="000000"/>
          <w:sz w:val="24"/>
          <w:szCs w:val="24"/>
        </w:rPr>
        <w:t>’</w:t>
      </w:r>
      <w:r w:rsidR="00263AC8" w:rsidRPr="00263AC8">
        <w:rPr>
          <w:rFonts w:ascii="Arial" w:hAnsi="Arial" w:cs="Arial"/>
          <w:color w:val="000000"/>
          <w:sz w:val="24"/>
          <w:szCs w:val="24"/>
        </w:rPr>
        <w:t xml:space="preserve"> and feedback </w:t>
      </w:r>
      <w:r w:rsidR="001852B6">
        <w:rPr>
          <w:rFonts w:ascii="Arial" w:hAnsi="Arial" w:cs="Arial"/>
          <w:color w:val="000000"/>
          <w:sz w:val="24"/>
          <w:szCs w:val="24"/>
        </w:rPr>
        <w:t>suggests for some,</w:t>
      </w:r>
      <w:r w:rsidR="00263AC8" w:rsidRPr="00263AC8">
        <w:rPr>
          <w:rFonts w:ascii="Arial" w:hAnsi="Arial" w:cs="Arial"/>
          <w:color w:val="000000"/>
          <w:sz w:val="24"/>
          <w:szCs w:val="24"/>
        </w:rPr>
        <w:t xml:space="preserve"> this is a lifeline for carers who are trying to negotiate the complexities of engaging with such a large organisation.</w:t>
      </w:r>
    </w:p>
    <w:p w14:paraId="63E974DB" w14:textId="77777777" w:rsidR="00EB0EA0" w:rsidRDefault="00EB0EA0" w:rsidP="00E80A17">
      <w:pPr>
        <w:spacing w:after="0" w:line="240" w:lineRule="auto"/>
        <w:rPr>
          <w:rFonts w:ascii="Arial" w:hAnsi="Arial" w:cs="Arial"/>
          <w:color w:val="000000"/>
          <w:sz w:val="24"/>
          <w:szCs w:val="24"/>
        </w:rPr>
      </w:pPr>
    </w:p>
    <w:p w14:paraId="2071AF44" w14:textId="39E01F45" w:rsidR="00EB0EA0" w:rsidRPr="00263AC8" w:rsidRDefault="00EB0EA0" w:rsidP="00E80A17">
      <w:pPr>
        <w:spacing w:after="0" w:line="240" w:lineRule="auto"/>
        <w:rPr>
          <w:rFonts w:ascii="Arial" w:eastAsia="Times New Roman" w:hAnsi="Arial" w:cs="Arial"/>
          <w:sz w:val="24"/>
          <w:szCs w:val="24"/>
          <w:lang w:eastAsia="en-GB"/>
        </w:rPr>
      </w:pPr>
      <w:r>
        <w:rPr>
          <w:rFonts w:ascii="Arial" w:hAnsi="Arial" w:cs="Arial"/>
          <w:color w:val="000000"/>
          <w:sz w:val="24"/>
          <w:szCs w:val="24"/>
        </w:rPr>
        <w:t>Feedback highlighted the emotional impact of caring and the importance of access to appropriate wellbeing supports</w:t>
      </w:r>
      <w:r w:rsidR="003B1196">
        <w:rPr>
          <w:rFonts w:ascii="Arial" w:hAnsi="Arial" w:cs="Arial"/>
          <w:color w:val="000000"/>
          <w:sz w:val="24"/>
          <w:szCs w:val="24"/>
        </w:rPr>
        <w:t xml:space="preserve"> and consideration of a trauma informed approach needed across all interactions and services</w:t>
      </w:r>
      <w:r>
        <w:rPr>
          <w:rFonts w:ascii="Arial" w:hAnsi="Arial" w:cs="Arial"/>
          <w:color w:val="000000"/>
          <w:sz w:val="24"/>
          <w:szCs w:val="24"/>
        </w:rPr>
        <w:t>.  The Trust will continue to work in partnership with statutory and community organisations to promote awareness of available supports, including counselling, emotional wellbeing services and peer support opportunities where available.</w:t>
      </w:r>
    </w:p>
    <w:p w14:paraId="29EF8F76" w14:textId="77777777" w:rsidR="00E80A17" w:rsidRDefault="00E80A17" w:rsidP="00E80A17">
      <w:pPr>
        <w:spacing w:after="0" w:line="240" w:lineRule="auto"/>
        <w:rPr>
          <w:rFonts w:ascii="Arial" w:eastAsia="Times New Roman" w:hAnsi="Arial" w:cs="Arial"/>
          <w:sz w:val="24"/>
          <w:szCs w:val="24"/>
          <w:lang w:eastAsia="en-GB"/>
        </w:rPr>
      </w:pPr>
    </w:p>
    <w:tbl>
      <w:tblPr>
        <w:tblStyle w:val="TableGrid"/>
        <w:tblW w:w="0" w:type="auto"/>
        <w:tblLook w:val="04A0" w:firstRow="1" w:lastRow="0" w:firstColumn="1" w:lastColumn="0" w:noHBand="0" w:noVBand="1"/>
      </w:tblPr>
      <w:tblGrid>
        <w:gridCol w:w="9016"/>
      </w:tblGrid>
      <w:tr w:rsidR="00E80A17" w14:paraId="40516169" w14:textId="77777777" w:rsidTr="00E80A17">
        <w:tc>
          <w:tcPr>
            <w:tcW w:w="9016" w:type="dxa"/>
          </w:tcPr>
          <w:p w14:paraId="29414DEB" w14:textId="7C4F6FE0" w:rsidR="00E80A17" w:rsidRPr="00D213B5" w:rsidRDefault="00E80A17" w:rsidP="00E80A17">
            <w:pPr>
              <w:rPr>
                <w:rFonts w:ascii="Arial" w:eastAsia="Times New Roman" w:hAnsi="Arial" w:cs="Arial"/>
                <w:b/>
                <w:bCs/>
                <w:sz w:val="24"/>
                <w:szCs w:val="24"/>
                <w:lang w:eastAsia="en-GB"/>
              </w:rPr>
            </w:pPr>
            <w:r w:rsidRPr="00D213B5">
              <w:rPr>
                <w:rFonts w:ascii="Arial" w:eastAsia="Times New Roman" w:hAnsi="Arial" w:cs="Arial"/>
                <w:b/>
                <w:bCs/>
                <w:sz w:val="24"/>
                <w:szCs w:val="24"/>
                <w:lang w:eastAsia="en-GB"/>
              </w:rPr>
              <w:t>Trust response</w:t>
            </w:r>
            <w:r w:rsidR="00EB0EA0">
              <w:rPr>
                <w:rFonts w:ascii="Arial" w:eastAsia="Times New Roman" w:hAnsi="Arial" w:cs="Arial"/>
                <w:b/>
                <w:bCs/>
                <w:sz w:val="24"/>
                <w:szCs w:val="24"/>
                <w:lang w:eastAsia="en-GB"/>
              </w:rPr>
              <w:t xml:space="preserve"> regarding priorities not included</w:t>
            </w:r>
            <w:r w:rsidRPr="00D213B5">
              <w:rPr>
                <w:rFonts w:ascii="Arial" w:eastAsia="Times New Roman" w:hAnsi="Arial" w:cs="Arial"/>
                <w:b/>
                <w:bCs/>
                <w:sz w:val="24"/>
                <w:szCs w:val="24"/>
                <w:lang w:eastAsia="en-GB"/>
              </w:rPr>
              <w:t>:</w:t>
            </w:r>
          </w:p>
          <w:p w14:paraId="74DC2CA1" w14:textId="77777777" w:rsidR="00E80A17" w:rsidRDefault="00E80A17" w:rsidP="00E80A17">
            <w:pPr>
              <w:rPr>
                <w:rFonts w:ascii="Arial" w:eastAsia="Times New Roman" w:hAnsi="Arial" w:cs="Arial"/>
                <w:sz w:val="24"/>
                <w:szCs w:val="24"/>
                <w:lang w:eastAsia="en-GB"/>
              </w:rPr>
            </w:pPr>
          </w:p>
          <w:p w14:paraId="2642BFBA" w14:textId="07B83839" w:rsidR="00613B26" w:rsidRPr="00263AC8" w:rsidRDefault="00613B26" w:rsidP="00E80A17">
            <w:pPr>
              <w:rPr>
                <w:rFonts w:ascii="Arial" w:eastAsia="Times New Roman" w:hAnsi="Arial" w:cs="Arial"/>
                <w:sz w:val="24"/>
                <w:szCs w:val="24"/>
                <w:lang w:eastAsia="en-GB"/>
              </w:rPr>
            </w:pPr>
            <w:r w:rsidRPr="00263AC8">
              <w:rPr>
                <w:rFonts w:ascii="Arial" w:eastAsia="Times New Roman" w:hAnsi="Arial" w:cs="Arial"/>
                <w:sz w:val="24"/>
                <w:szCs w:val="24"/>
                <w:lang w:eastAsia="en-GB"/>
              </w:rPr>
              <w:t xml:space="preserve">The delivery of the priorities identified within the draft Strategy will be monitored through an Action Plan for the next five years.  </w:t>
            </w:r>
            <w:r w:rsidR="00263AC8" w:rsidRPr="00263AC8">
              <w:rPr>
                <w:rFonts w:ascii="Arial" w:eastAsia="Times New Roman" w:hAnsi="Arial" w:cs="Arial"/>
                <w:sz w:val="24"/>
                <w:szCs w:val="24"/>
                <w:lang w:eastAsia="en-GB"/>
              </w:rPr>
              <w:t xml:space="preserve">With monitoring arrangements </w:t>
            </w:r>
            <w:r w:rsidR="00125BA5">
              <w:rPr>
                <w:rFonts w:ascii="Arial" w:eastAsia="Times New Roman" w:hAnsi="Arial" w:cs="Arial"/>
                <w:sz w:val="24"/>
                <w:szCs w:val="24"/>
                <w:lang w:eastAsia="en-GB"/>
              </w:rPr>
              <w:t xml:space="preserve">in place </w:t>
            </w:r>
            <w:r w:rsidR="00263AC8" w:rsidRPr="00263AC8">
              <w:rPr>
                <w:rFonts w:ascii="Arial" w:eastAsia="Times New Roman" w:hAnsi="Arial" w:cs="Arial"/>
                <w:sz w:val="24"/>
                <w:szCs w:val="24"/>
                <w:lang w:eastAsia="en-GB"/>
              </w:rPr>
              <w:t>via Trust accountability forums such as</w:t>
            </w:r>
            <w:r w:rsidR="00263AC8">
              <w:rPr>
                <w:rFonts w:ascii="Arial" w:eastAsia="Times New Roman" w:hAnsi="Arial" w:cs="Arial"/>
                <w:sz w:val="24"/>
                <w:szCs w:val="24"/>
                <w:lang w:eastAsia="en-GB"/>
              </w:rPr>
              <w:t>;</w:t>
            </w:r>
            <w:r w:rsidR="00263AC8" w:rsidRPr="00263AC8">
              <w:rPr>
                <w:rFonts w:ascii="Arial" w:eastAsia="Times New Roman" w:hAnsi="Arial" w:cs="Arial"/>
                <w:sz w:val="24"/>
                <w:szCs w:val="24"/>
                <w:lang w:eastAsia="en-GB"/>
              </w:rPr>
              <w:t xml:space="preserve"> Northern Partnership and </w:t>
            </w:r>
            <w:r w:rsidR="00263AC8" w:rsidRPr="00263AC8">
              <w:rPr>
                <w:rFonts w:ascii="Arial" w:eastAsia="Times New Roman" w:hAnsi="Arial" w:cs="Arial"/>
                <w:sz w:val="24"/>
                <w:szCs w:val="24"/>
                <w:lang w:eastAsia="en-GB"/>
              </w:rPr>
              <w:lastRenderedPageBreak/>
              <w:t>Population Health Committee, our Carer Pathway Steering Group and Carer Listening Forum as well as ensuring</w:t>
            </w:r>
            <w:r w:rsidR="00263AC8">
              <w:rPr>
                <w:rFonts w:ascii="Arial" w:eastAsia="Times New Roman" w:hAnsi="Arial" w:cs="Arial"/>
                <w:sz w:val="24"/>
                <w:szCs w:val="24"/>
                <w:lang w:eastAsia="en-GB"/>
              </w:rPr>
              <w:t xml:space="preserve"> carer</w:t>
            </w:r>
            <w:r w:rsidR="00263AC8" w:rsidRPr="00263AC8">
              <w:rPr>
                <w:rFonts w:ascii="Arial" w:eastAsia="Times New Roman" w:hAnsi="Arial" w:cs="Arial"/>
                <w:sz w:val="24"/>
                <w:szCs w:val="24"/>
                <w:lang w:eastAsia="en-GB"/>
              </w:rPr>
              <w:t xml:space="preserve"> experiences are heard via Personal and Public Involvement</w:t>
            </w:r>
            <w:r w:rsidR="00263AC8">
              <w:rPr>
                <w:rFonts w:ascii="Arial" w:eastAsia="Times New Roman" w:hAnsi="Arial" w:cs="Arial"/>
                <w:sz w:val="24"/>
                <w:szCs w:val="24"/>
                <w:lang w:eastAsia="en-GB"/>
              </w:rPr>
              <w:t xml:space="preserve"> monitoring processes and </w:t>
            </w:r>
            <w:r w:rsidR="00263AC8" w:rsidRPr="00263AC8">
              <w:rPr>
                <w:rFonts w:ascii="Arial" w:eastAsia="Times New Roman" w:hAnsi="Arial" w:cs="Arial"/>
                <w:sz w:val="24"/>
                <w:szCs w:val="24"/>
                <w:lang w:eastAsia="en-GB"/>
              </w:rPr>
              <w:t xml:space="preserve">Care Opinion, outcomes </w:t>
            </w:r>
            <w:r w:rsidR="00263AC8">
              <w:rPr>
                <w:rFonts w:ascii="Arial" w:eastAsia="Times New Roman" w:hAnsi="Arial" w:cs="Arial"/>
                <w:sz w:val="24"/>
                <w:szCs w:val="24"/>
                <w:lang w:eastAsia="en-GB"/>
              </w:rPr>
              <w:t xml:space="preserve">can be measured ensuring </w:t>
            </w:r>
            <w:r w:rsidR="00263AC8" w:rsidRPr="00263AC8">
              <w:rPr>
                <w:rFonts w:ascii="Arial" w:eastAsia="Times New Roman" w:hAnsi="Arial" w:cs="Arial"/>
                <w:sz w:val="24"/>
                <w:szCs w:val="24"/>
                <w:lang w:eastAsia="en-GB"/>
              </w:rPr>
              <w:t>the strategy deliver</w:t>
            </w:r>
            <w:r w:rsidR="00263AC8">
              <w:rPr>
                <w:rFonts w:ascii="Arial" w:eastAsia="Times New Roman" w:hAnsi="Arial" w:cs="Arial"/>
                <w:sz w:val="24"/>
                <w:szCs w:val="24"/>
                <w:lang w:eastAsia="en-GB"/>
              </w:rPr>
              <w:t>s</w:t>
            </w:r>
            <w:r w:rsidR="00263AC8" w:rsidRPr="00263AC8">
              <w:rPr>
                <w:rFonts w:ascii="Arial" w:eastAsia="Times New Roman" w:hAnsi="Arial" w:cs="Arial"/>
                <w:sz w:val="24"/>
                <w:szCs w:val="24"/>
                <w:lang w:eastAsia="en-GB"/>
              </w:rPr>
              <w:t xml:space="preserve"> meaningful and lasting benefits for </w:t>
            </w:r>
            <w:r w:rsidR="00CB6C2A">
              <w:rPr>
                <w:rFonts w:ascii="Arial" w:eastAsia="Times New Roman" w:hAnsi="Arial" w:cs="Arial"/>
                <w:sz w:val="24"/>
                <w:szCs w:val="24"/>
                <w:lang w:eastAsia="en-GB"/>
              </w:rPr>
              <w:t xml:space="preserve">informal, unpaid </w:t>
            </w:r>
            <w:r w:rsidR="00263AC8" w:rsidRPr="00263AC8">
              <w:rPr>
                <w:rFonts w:ascii="Arial" w:eastAsia="Times New Roman" w:hAnsi="Arial" w:cs="Arial"/>
                <w:sz w:val="24"/>
                <w:szCs w:val="24"/>
                <w:lang w:eastAsia="en-GB"/>
              </w:rPr>
              <w:t>carers</w:t>
            </w:r>
            <w:r w:rsidR="00CB6C2A">
              <w:rPr>
                <w:rFonts w:ascii="Arial" w:eastAsia="Times New Roman" w:hAnsi="Arial" w:cs="Arial"/>
                <w:sz w:val="24"/>
                <w:szCs w:val="24"/>
                <w:lang w:eastAsia="en-GB"/>
              </w:rPr>
              <w:t>.</w:t>
            </w:r>
          </w:p>
          <w:p w14:paraId="536A609D" w14:textId="77777777" w:rsidR="00613B26" w:rsidRPr="001852B6" w:rsidRDefault="00613B26" w:rsidP="00E80A17">
            <w:pPr>
              <w:rPr>
                <w:rFonts w:ascii="Arial" w:eastAsia="Times New Roman" w:hAnsi="Arial" w:cs="Arial"/>
                <w:sz w:val="24"/>
                <w:szCs w:val="24"/>
                <w:lang w:eastAsia="en-GB"/>
              </w:rPr>
            </w:pPr>
          </w:p>
          <w:p w14:paraId="191B19FE" w14:textId="5A6C5910" w:rsidR="00D213B5" w:rsidRDefault="00D213B5" w:rsidP="00E80A17">
            <w:pPr>
              <w:rPr>
                <w:rFonts w:ascii="Arial" w:hAnsi="Arial" w:cs="Arial"/>
                <w:sz w:val="24"/>
                <w:szCs w:val="24"/>
                <w:shd w:val="clear" w:color="auto" w:fill="FFFFFF"/>
              </w:rPr>
            </w:pPr>
            <w:r w:rsidRPr="001852B6">
              <w:rPr>
                <w:rFonts w:ascii="Arial" w:eastAsia="Times New Roman" w:hAnsi="Arial" w:cs="Arial"/>
                <w:sz w:val="24"/>
                <w:szCs w:val="24"/>
                <w:lang w:eastAsia="en-GB"/>
              </w:rPr>
              <w:t>As a Trust</w:t>
            </w:r>
            <w:r w:rsidR="00CB6C2A" w:rsidRPr="001852B6">
              <w:rPr>
                <w:rFonts w:ascii="Arial" w:eastAsia="Times New Roman" w:hAnsi="Arial" w:cs="Arial"/>
                <w:sz w:val="24"/>
                <w:szCs w:val="24"/>
                <w:lang w:eastAsia="en-GB"/>
              </w:rPr>
              <w:t>,</w:t>
            </w:r>
            <w:r w:rsidRPr="001852B6">
              <w:rPr>
                <w:rFonts w:ascii="Arial" w:eastAsia="Times New Roman" w:hAnsi="Arial" w:cs="Arial"/>
                <w:sz w:val="24"/>
                <w:szCs w:val="24"/>
                <w:lang w:eastAsia="en-GB"/>
              </w:rPr>
              <w:t xml:space="preserve"> all staff can </w:t>
            </w:r>
            <w:r w:rsidR="00CB6C2A" w:rsidRPr="001852B6">
              <w:rPr>
                <w:rFonts w:ascii="Arial" w:eastAsia="Times New Roman" w:hAnsi="Arial" w:cs="Arial"/>
                <w:sz w:val="24"/>
                <w:szCs w:val="24"/>
                <w:lang w:eastAsia="en-GB"/>
              </w:rPr>
              <w:t xml:space="preserve">now </w:t>
            </w:r>
            <w:r w:rsidRPr="001852B6">
              <w:rPr>
                <w:rFonts w:ascii="Arial" w:eastAsia="Times New Roman" w:hAnsi="Arial" w:cs="Arial"/>
                <w:sz w:val="24"/>
                <w:szCs w:val="24"/>
                <w:lang w:eastAsia="en-GB"/>
              </w:rPr>
              <w:t xml:space="preserve">complete </w:t>
            </w:r>
            <w:r w:rsidR="001852B6" w:rsidRPr="001852B6">
              <w:rPr>
                <w:rFonts w:ascii="Arial" w:eastAsia="Times New Roman" w:hAnsi="Arial" w:cs="Arial"/>
                <w:sz w:val="24"/>
                <w:szCs w:val="24"/>
                <w:lang w:eastAsia="en-GB"/>
              </w:rPr>
              <w:t>‘Adversity, Trauma and Resilience’ online training</w:t>
            </w:r>
            <w:r w:rsidRPr="001852B6">
              <w:rPr>
                <w:rFonts w:ascii="Arial" w:eastAsia="Times New Roman" w:hAnsi="Arial" w:cs="Arial"/>
                <w:sz w:val="24"/>
                <w:szCs w:val="24"/>
                <w:lang w:eastAsia="en-GB"/>
              </w:rPr>
              <w:t>.</w:t>
            </w:r>
            <w:r w:rsidR="001852B6" w:rsidRPr="001852B6">
              <w:rPr>
                <w:rFonts w:ascii="Arial" w:eastAsia="Times New Roman" w:hAnsi="Arial" w:cs="Arial"/>
                <w:sz w:val="24"/>
                <w:szCs w:val="24"/>
                <w:lang w:eastAsia="en-GB"/>
              </w:rPr>
              <w:t xml:space="preserve">  </w:t>
            </w:r>
            <w:r w:rsidR="001852B6" w:rsidRPr="001852B6">
              <w:rPr>
                <w:rFonts w:ascii="Arial" w:hAnsi="Arial" w:cs="Arial"/>
                <w:sz w:val="24"/>
                <w:szCs w:val="24"/>
                <w:shd w:val="clear" w:color="auto" w:fill="FFFFFF"/>
              </w:rPr>
              <w:t xml:space="preserve">The programme gives an overview of what is meant by adversity, trauma and resilience and introduces the principles of a trauma informed approach. </w:t>
            </w:r>
            <w:r w:rsidR="001852B6">
              <w:rPr>
                <w:rFonts w:ascii="Arial" w:hAnsi="Arial" w:cs="Arial"/>
                <w:sz w:val="24"/>
                <w:szCs w:val="24"/>
                <w:shd w:val="clear" w:color="auto" w:fill="FFFFFF"/>
              </w:rPr>
              <w:t xml:space="preserve"> </w:t>
            </w:r>
            <w:r w:rsidR="001852B6" w:rsidRPr="001852B6">
              <w:rPr>
                <w:rFonts w:ascii="Arial" w:hAnsi="Arial" w:cs="Arial"/>
                <w:sz w:val="24"/>
                <w:szCs w:val="24"/>
                <w:shd w:val="clear" w:color="auto" w:fill="FFFFFF"/>
              </w:rPr>
              <w:t>It is part of suite of resources developed by the Safeguarding Board for Northern Ireland</w:t>
            </w:r>
            <w:r w:rsidR="001852B6">
              <w:rPr>
                <w:rFonts w:ascii="Arial" w:hAnsi="Arial" w:cs="Arial"/>
                <w:sz w:val="24"/>
                <w:szCs w:val="24"/>
                <w:shd w:val="clear" w:color="auto" w:fill="FFFFFF"/>
              </w:rPr>
              <w:t xml:space="preserve"> </w:t>
            </w:r>
            <w:r w:rsidR="001852B6" w:rsidRPr="001852B6">
              <w:rPr>
                <w:rFonts w:ascii="Arial" w:hAnsi="Arial" w:cs="Arial"/>
                <w:sz w:val="24"/>
                <w:szCs w:val="24"/>
                <w:shd w:val="clear" w:color="auto" w:fill="FFFFFF"/>
              </w:rPr>
              <w:t>(SBNI) Trauma informed practice (TIP) Tea</w:t>
            </w:r>
            <w:r w:rsidR="001852B6">
              <w:rPr>
                <w:rFonts w:ascii="Arial" w:hAnsi="Arial" w:cs="Arial"/>
                <w:sz w:val="24"/>
                <w:szCs w:val="24"/>
                <w:shd w:val="clear" w:color="auto" w:fill="FFFFFF"/>
              </w:rPr>
              <w:t xml:space="preserve">m and is accessible to all </w:t>
            </w:r>
            <w:r w:rsidR="00125BA5">
              <w:rPr>
                <w:rFonts w:ascii="Arial" w:hAnsi="Arial" w:cs="Arial"/>
                <w:sz w:val="24"/>
                <w:szCs w:val="24"/>
                <w:shd w:val="clear" w:color="auto" w:fill="FFFFFF"/>
              </w:rPr>
              <w:t xml:space="preserve">Trust </w:t>
            </w:r>
            <w:r w:rsidR="001852B6">
              <w:rPr>
                <w:rFonts w:ascii="Arial" w:hAnsi="Arial" w:cs="Arial"/>
                <w:sz w:val="24"/>
                <w:szCs w:val="24"/>
                <w:shd w:val="clear" w:color="auto" w:fill="FFFFFF"/>
              </w:rPr>
              <w:t>staff via Learn HSCNI.</w:t>
            </w:r>
          </w:p>
          <w:p w14:paraId="3413D913" w14:textId="77777777" w:rsidR="001852B6" w:rsidRDefault="001852B6" w:rsidP="00E80A17">
            <w:pPr>
              <w:rPr>
                <w:rFonts w:ascii="Arial" w:eastAsia="Times New Roman" w:hAnsi="Arial" w:cs="Arial"/>
                <w:sz w:val="24"/>
                <w:szCs w:val="24"/>
                <w:lang w:eastAsia="en-GB"/>
              </w:rPr>
            </w:pPr>
          </w:p>
          <w:p w14:paraId="42B871BD" w14:textId="77777777" w:rsidR="00776BB3" w:rsidRDefault="001852B6" w:rsidP="00E80A17">
            <w:pPr>
              <w:rPr>
                <w:rFonts w:ascii="Arial" w:hAnsi="Arial" w:cs="Arial"/>
                <w:sz w:val="24"/>
                <w:szCs w:val="24"/>
              </w:rPr>
            </w:pPr>
            <w:r>
              <w:rPr>
                <w:rFonts w:ascii="Arial" w:eastAsia="Times New Roman" w:hAnsi="Arial" w:cs="Arial"/>
                <w:sz w:val="24"/>
                <w:szCs w:val="24"/>
                <w:lang w:eastAsia="en-GB"/>
              </w:rPr>
              <w:t xml:space="preserve">The Carer Hub remains a central point of contact for carers and staff for information, </w:t>
            </w:r>
            <w:r w:rsidRPr="003B1196">
              <w:rPr>
                <w:rFonts w:ascii="Arial" w:eastAsia="Times New Roman" w:hAnsi="Arial" w:cs="Arial"/>
                <w:sz w:val="24"/>
                <w:szCs w:val="24"/>
                <w:lang w:eastAsia="en-GB"/>
              </w:rPr>
              <w:t xml:space="preserve">signposting and accessing peer support through the Carer Support Programme.  </w:t>
            </w:r>
            <w:r w:rsidR="003B1196" w:rsidRPr="003B1196">
              <w:rPr>
                <w:rFonts w:ascii="Arial" w:hAnsi="Arial" w:cs="Arial"/>
                <w:sz w:val="24"/>
                <w:szCs w:val="24"/>
              </w:rPr>
              <w:t>The Trust has made significant progress in strengthening the involvement and support of unpaid carers.  Central to this has been the continued development of our Carer Hub which provides a platform to co-produce resources and support for carers in our Trust community.  Partnership working with carers also supports the successful delivery of a co-produced Carer Support Programme of which peer support is a vital component.  This year we introduce the volunteer</w:t>
            </w:r>
            <w:r w:rsidR="00BF19BF">
              <w:rPr>
                <w:rFonts w:ascii="Arial" w:hAnsi="Arial" w:cs="Arial"/>
                <w:sz w:val="24"/>
                <w:szCs w:val="24"/>
              </w:rPr>
              <w:t xml:space="preserve"> peer support</w:t>
            </w:r>
            <w:r w:rsidR="003B1196" w:rsidRPr="003B1196">
              <w:rPr>
                <w:rFonts w:ascii="Arial" w:hAnsi="Arial" w:cs="Arial"/>
                <w:sz w:val="24"/>
                <w:szCs w:val="24"/>
              </w:rPr>
              <w:t xml:space="preserve"> role of ‘Carer Connectors’, those with a lived experience of caring, who can offer peer support at our Carer Connection events across the Trust area.  </w:t>
            </w:r>
          </w:p>
          <w:p w14:paraId="73423083" w14:textId="77777777" w:rsidR="00776BB3" w:rsidRDefault="00776BB3" w:rsidP="00E80A17">
            <w:pPr>
              <w:rPr>
                <w:rFonts w:ascii="Arial" w:hAnsi="Arial" w:cs="Arial"/>
                <w:sz w:val="24"/>
                <w:szCs w:val="24"/>
              </w:rPr>
            </w:pPr>
          </w:p>
          <w:p w14:paraId="348F4728" w14:textId="38F03C33" w:rsidR="001852B6" w:rsidRDefault="003B1196" w:rsidP="00E80A17">
            <w:pPr>
              <w:rPr>
                <w:rFonts w:ascii="Arial" w:eastAsia="Times New Roman" w:hAnsi="Arial" w:cs="Arial"/>
                <w:sz w:val="24"/>
                <w:szCs w:val="24"/>
                <w:lang w:eastAsia="en-GB"/>
              </w:rPr>
            </w:pPr>
            <w:r w:rsidRPr="003B1196">
              <w:rPr>
                <w:rFonts w:ascii="Arial" w:hAnsi="Arial" w:cs="Arial"/>
                <w:sz w:val="24"/>
                <w:szCs w:val="24"/>
              </w:rPr>
              <w:t>Following engagement with carers on the importance of sharing information, the new Carer Connections focus on bringing information to carers in their local communities with various partners contributing to each Connection opportunity in their local area.  </w:t>
            </w:r>
          </w:p>
          <w:p w14:paraId="30AB995E" w14:textId="77777777" w:rsidR="00CA5C53" w:rsidRPr="00EB0EA0" w:rsidRDefault="00CA5C53" w:rsidP="00E80A17">
            <w:pPr>
              <w:rPr>
                <w:rFonts w:ascii="Arial" w:eastAsia="Times New Roman" w:hAnsi="Arial" w:cs="Arial"/>
                <w:sz w:val="24"/>
                <w:szCs w:val="24"/>
                <w:lang w:eastAsia="en-GB"/>
              </w:rPr>
            </w:pPr>
          </w:p>
          <w:p w14:paraId="5AE6713D" w14:textId="133FA48A" w:rsidR="00EB0EA0" w:rsidRPr="00EB0EA0" w:rsidRDefault="00EB0EA0" w:rsidP="00EB0EA0">
            <w:pPr>
              <w:rPr>
                <w:rFonts w:ascii="Arial" w:hAnsi="Arial" w:cs="Arial"/>
                <w:sz w:val="24"/>
                <w:szCs w:val="24"/>
              </w:rPr>
            </w:pPr>
            <w:r w:rsidRPr="00EB0EA0">
              <w:rPr>
                <w:rFonts w:ascii="Arial" w:hAnsi="Arial" w:cs="Arial"/>
                <w:sz w:val="24"/>
                <w:szCs w:val="24"/>
              </w:rPr>
              <w:t xml:space="preserve">A pilot bespoke counselling service for carers is currently available for those who would benefit from short-term therapeutic work.  </w:t>
            </w:r>
          </w:p>
          <w:p w14:paraId="51073007" w14:textId="77777777" w:rsidR="00EB0EA0" w:rsidRDefault="00EB0EA0" w:rsidP="00E80A17">
            <w:pPr>
              <w:rPr>
                <w:rFonts w:ascii="Arial" w:eastAsia="Times New Roman" w:hAnsi="Arial" w:cs="Arial"/>
                <w:sz w:val="24"/>
                <w:szCs w:val="24"/>
                <w:lang w:eastAsia="en-GB"/>
              </w:rPr>
            </w:pPr>
          </w:p>
          <w:p w14:paraId="5DB96346" w14:textId="233E3E31" w:rsidR="00EB0EA0" w:rsidRPr="001852B6" w:rsidRDefault="00EB0EA0" w:rsidP="00E80A17">
            <w:pPr>
              <w:rPr>
                <w:rFonts w:ascii="Arial" w:eastAsia="Times New Roman" w:hAnsi="Arial" w:cs="Arial"/>
                <w:sz w:val="24"/>
                <w:szCs w:val="24"/>
                <w:lang w:eastAsia="en-GB"/>
              </w:rPr>
            </w:pPr>
            <w:r>
              <w:rPr>
                <w:rFonts w:ascii="Arial" w:eastAsia="Times New Roman" w:hAnsi="Arial" w:cs="Arial"/>
                <w:sz w:val="24"/>
                <w:szCs w:val="24"/>
                <w:lang w:eastAsia="en-GB"/>
              </w:rPr>
              <w:t>The Trust will ensure implementation of the Strategy remains informed by the findings of both the Equality Impact Assessment and Rural Needs Impact Assessment to promote equitable access to support for all carers.</w:t>
            </w:r>
          </w:p>
          <w:p w14:paraId="1744AA99" w14:textId="4A0A7308" w:rsidR="00FB0BDF" w:rsidRDefault="00FB0BDF" w:rsidP="00E80A17">
            <w:pPr>
              <w:rPr>
                <w:rFonts w:ascii="Arial" w:eastAsia="Times New Roman" w:hAnsi="Arial" w:cs="Arial"/>
                <w:sz w:val="24"/>
                <w:szCs w:val="24"/>
                <w:lang w:eastAsia="en-GB"/>
              </w:rPr>
            </w:pPr>
          </w:p>
        </w:tc>
      </w:tr>
    </w:tbl>
    <w:p w14:paraId="26B451CD" w14:textId="77777777" w:rsidR="004B14E9" w:rsidRDefault="004B14E9" w:rsidP="009244BE">
      <w:pPr>
        <w:tabs>
          <w:tab w:val="left" w:pos="1702"/>
        </w:tabs>
        <w:autoSpaceDE w:val="0"/>
        <w:autoSpaceDN w:val="0"/>
        <w:adjustRightInd w:val="0"/>
        <w:spacing w:after="0"/>
        <w:rPr>
          <w:rFonts w:ascii="Arial" w:hAnsi="Arial" w:cs="Arial"/>
          <w:color w:val="000000"/>
          <w:sz w:val="28"/>
          <w:szCs w:val="24"/>
        </w:rPr>
      </w:pPr>
    </w:p>
    <w:p w14:paraId="5ECC4D5A" w14:textId="77777777" w:rsidR="004B14E9" w:rsidRDefault="004B14E9" w:rsidP="009244BE">
      <w:pPr>
        <w:tabs>
          <w:tab w:val="left" w:pos="1702"/>
        </w:tabs>
        <w:autoSpaceDE w:val="0"/>
        <w:autoSpaceDN w:val="0"/>
        <w:adjustRightInd w:val="0"/>
        <w:spacing w:after="0"/>
        <w:rPr>
          <w:rFonts w:ascii="Arial" w:hAnsi="Arial" w:cs="Arial"/>
          <w:color w:val="000000"/>
          <w:sz w:val="28"/>
          <w:szCs w:val="24"/>
        </w:rPr>
      </w:pPr>
    </w:p>
    <w:p w14:paraId="7F0EFEE8" w14:textId="6EB2DCC4" w:rsidR="00091170" w:rsidRDefault="0075281D" w:rsidP="009244BE">
      <w:pPr>
        <w:tabs>
          <w:tab w:val="left" w:pos="1702"/>
        </w:tabs>
        <w:autoSpaceDE w:val="0"/>
        <w:autoSpaceDN w:val="0"/>
        <w:adjustRightInd w:val="0"/>
        <w:spacing w:after="0"/>
        <w:rPr>
          <w:rFonts w:ascii="Arial" w:hAnsi="Arial" w:cs="Arial"/>
          <w:color w:val="000000"/>
          <w:sz w:val="28"/>
          <w:szCs w:val="24"/>
        </w:rPr>
      </w:pPr>
      <w:r w:rsidRPr="00E80CDF">
        <w:rPr>
          <w:rFonts w:ascii="Times New Roman" w:hAnsi="Times New Roman" w:cs="Times New Roman"/>
          <w:noProof/>
          <w:color w:val="FFFFFF" w:themeColor="background1"/>
          <w:sz w:val="24"/>
          <w:szCs w:val="24"/>
          <w:lang w:eastAsia="en-GB"/>
        </w:rPr>
        <mc:AlternateContent>
          <mc:Choice Requires="wps">
            <w:drawing>
              <wp:anchor distT="0" distB="0" distL="114300" distR="114300" simplePos="0" relativeHeight="251675136" behindDoc="1" locked="0" layoutInCell="1" allowOverlap="1" wp14:anchorId="352C76B5" wp14:editId="05D2D1C1">
                <wp:simplePos x="0" y="0"/>
                <wp:positionH relativeFrom="column">
                  <wp:posOffset>0</wp:posOffset>
                </wp:positionH>
                <wp:positionV relativeFrom="paragraph">
                  <wp:posOffset>108984</wp:posOffset>
                </wp:positionV>
                <wp:extent cx="5720316" cy="489097"/>
                <wp:effectExtent l="0" t="0" r="0" b="6350"/>
                <wp:wrapNone/>
                <wp:docPr id="11" name="Rectangle 11"/>
                <wp:cNvGraphicFramePr/>
                <a:graphic xmlns:a="http://schemas.openxmlformats.org/drawingml/2006/main">
                  <a:graphicData uri="http://schemas.microsoft.com/office/word/2010/wordprocessingShape">
                    <wps:wsp>
                      <wps:cNvSpPr/>
                      <wps:spPr>
                        <a:xfrm>
                          <a:off x="0" y="0"/>
                          <a:ext cx="5720316" cy="489097"/>
                        </a:xfrm>
                        <a:prstGeom prst="rect">
                          <a:avLst/>
                        </a:prstGeom>
                        <a:gradFill flip="none" rotWithShape="1">
                          <a:gsLst>
                            <a:gs pos="0">
                              <a:srgbClr val="0070C0">
                                <a:shade val="30000"/>
                                <a:satMod val="115000"/>
                              </a:srgbClr>
                            </a:gs>
                            <a:gs pos="50000">
                              <a:srgbClr val="0070C0">
                                <a:shade val="67500"/>
                                <a:satMod val="115000"/>
                              </a:srgbClr>
                            </a:gs>
                            <a:gs pos="100000">
                              <a:srgbClr val="0070C0">
                                <a:shade val="100000"/>
                                <a:satMod val="115000"/>
                              </a:srgb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90674F" w14:textId="77777777" w:rsidR="0072057B" w:rsidRPr="006B2807" w:rsidRDefault="0072057B" w:rsidP="0072057B">
                            <w:pPr>
                              <w:rPr>
                                <w:b/>
                                <w:sz w:val="40"/>
                              </w:rPr>
                            </w:pPr>
                            <w:r>
                              <w:rPr>
                                <w:b/>
                                <w:sz w:val="40"/>
                              </w:rPr>
                              <w:t>Next steps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C76B5" id="Rectangle 11" o:spid="_x0000_s1035" style="position:absolute;margin-left:0;margin-top:8.6pt;width:450.4pt;height:3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" fillcolor="#003f77" stroked="f" strokeweight="2pt">
                <v:fill color2="#0072ce" rotate="t" angle="90" colors="0 #003f77;.5 #005fad;1 #0072ce" focus="100%" type="gradient"/>
                <v:textbox>
                  <w:txbxContent>
                    <w:p w14:paraId="7290674F" w14:textId="77777777" w:rsidR="0072057B" w:rsidRPr="006B2807" w:rsidRDefault="0072057B" w:rsidP="0072057B">
                      <w:pPr>
                        <w:rPr>
                          <w:b/>
                          <w:sz w:val="40"/>
                        </w:rPr>
                      </w:pPr>
                      <w:r>
                        <w:rPr>
                          <w:b/>
                          <w:sz w:val="40"/>
                        </w:rPr>
                        <w:t>Next steps</w:t>
                      </w:r>
                    </w:p>
                  </w:txbxContent>
                </v:textbox>
              </v:rect>
            </w:pict>
          </mc:Fallback>
        </mc:AlternateContent>
      </w:r>
    </w:p>
    <w:p w14:paraId="7D560D7A" w14:textId="77777777" w:rsidR="00897521" w:rsidRDefault="00897521" w:rsidP="001961EF">
      <w:pPr>
        <w:autoSpaceDE w:val="0"/>
        <w:autoSpaceDN w:val="0"/>
        <w:adjustRightInd w:val="0"/>
        <w:spacing w:after="0"/>
        <w:rPr>
          <w:rFonts w:ascii="Arial" w:hAnsi="Arial" w:cs="Arial"/>
          <w:color w:val="000000"/>
          <w:sz w:val="28"/>
          <w:szCs w:val="24"/>
        </w:rPr>
      </w:pPr>
    </w:p>
    <w:p w14:paraId="6950039E" w14:textId="77777777" w:rsidR="0072057B" w:rsidRDefault="0072057B" w:rsidP="001961EF">
      <w:pPr>
        <w:autoSpaceDE w:val="0"/>
        <w:autoSpaceDN w:val="0"/>
        <w:adjustRightInd w:val="0"/>
        <w:spacing w:after="0"/>
        <w:rPr>
          <w:rFonts w:ascii="Arial" w:hAnsi="Arial" w:cs="Arial"/>
          <w:b/>
          <w:noProof/>
          <w:color w:val="4F81BD" w:themeColor="accent1"/>
          <w:sz w:val="28"/>
          <w:szCs w:val="24"/>
          <w:lang w:eastAsia="en-GB"/>
        </w:rPr>
      </w:pPr>
    </w:p>
    <w:p w14:paraId="3DA7BFCE" w14:textId="77777777" w:rsidR="00165687" w:rsidRPr="00E24064" w:rsidRDefault="00165687" w:rsidP="00E24064">
      <w:pPr>
        <w:autoSpaceDE w:val="0"/>
        <w:autoSpaceDN w:val="0"/>
        <w:adjustRightInd w:val="0"/>
        <w:spacing w:after="0" w:line="240" w:lineRule="auto"/>
        <w:rPr>
          <w:rFonts w:ascii="Arial" w:hAnsi="Arial" w:cs="Arial"/>
          <w:color w:val="000000"/>
          <w:sz w:val="24"/>
          <w:szCs w:val="24"/>
        </w:rPr>
      </w:pPr>
    </w:p>
    <w:p w14:paraId="47C02CDA" w14:textId="77777777" w:rsidR="00E24064" w:rsidRDefault="00E24064" w:rsidP="00E24064">
      <w:pPr>
        <w:spacing w:after="0" w:line="240" w:lineRule="auto"/>
        <w:rPr>
          <w:rFonts w:ascii="Arial" w:hAnsi="Arial" w:cs="Arial"/>
          <w:sz w:val="24"/>
          <w:szCs w:val="24"/>
        </w:rPr>
      </w:pPr>
      <w:r w:rsidRPr="00E24064">
        <w:rPr>
          <w:rFonts w:ascii="Arial" w:hAnsi="Arial" w:cs="Arial"/>
          <w:sz w:val="24"/>
          <w:szCs w:val="24"/>
        </w:rPr>
        <w:t>The Trust would like to thank all individuals, carers, organisations and representative groups who participated in the consultation process.</w:t>
      </w:r>
    </w:p>
    <w:p w14:paraId="28E17878" w14:textId="77777777" w:rsidR="00E24064" w:rsidRPr="00E24064" w:rsidRDefault="00E24064" w:rsidP="00E24064">
      <w:pPr>
        <w:spacing w:after="0" w:line="240" w:lineRule="auto"/>
        <w:rPr>
          <w:rFonts w:ascii="Arial" w:hAnsi="Arial" w:cs="Arial"/>
          <w:sz w:val="24"/>
          <w:szCs w:val="24"/>
        </w:rPr>
      </w:pPr>
    </w:p>
    <w:p w14:paraId="328587EE" w14:textId="4D4C1670" w:rsidR="00E24064" w:rsidRDefault="00E24064" w:rsidP="00E24064">
      <w:pPr>
        <w:spacing w:after="0" w:line="240" w:lineRule="auto"/>
        <w:rPr>
          <w:rFonts w:ascii="Arial" w:hAnsi="Arial" w:cs="Arial"/>
          <w:sz w:val="24"/>
          <w:szCs w:val="24"/>
        </w:rPr>
      </w:pPr>
      <w:r w:rsidRPr="00E24064">
        <w:rPr>
          <w:rFonts w:ascii="Arial" w:hAnsi="Arial" w:cs="Arial"/>
          <w:sz w:val="24"/>
          <w:szCs w:val="24"/>
        </w:rPr>
        <w:t xml:space="preserve">Feedback received demonstrates broad support for the vision, themes and priorities outlined within the draft Northern Trust Carer Strategy 2026-2031.  Responses have affirmed the importance of identifying and recognising carers, improving </w:t>
      </w:r>
      <w:r w:rsidRPr="00E24064">
        <w:rPr>
          <w:rFonts w:ascii="Arial" w:hAnsi="Arial" w:cs="Arial"/>
          <w:sz w:val="24"/>
          <w:szCs w:val="24"/>
        </w:rPr>
        <w:lastRenderedPageBreak/>
        <w:t>communication, supporting carers' own health and wellbeing, improving transitions between services and ensuring the continued involvement of carers in shaping services.</w:t>
      </w:r>
    </w:p>
    <w:p w14:paraId="1DC221B1" w14:textId="77777777" w:rsidR="00E24064" w:rsidRPr="00E24064" w:rsidRDefault="00E24064" w:rsidP="00E24064">
      <w:pPr>
        <w:spacing w:after="0" w:line="240" w:lineRule="auto"/>
        <w:rPr>
          <w:rFonts w:ascii="Arial" w:hAnsi="Arial" w:cs="Arial"/>
          <w:sz w:val="24"/>
          <w:szCs w:val="24"/>
        </w:rPr>
      </w:pPr>
    </w:p>
    <w:p w14:paraId="47BC7C0B" w14:textId="3243829D" w:rsidR="00E24064" w:rsidRDefault="00E24064" w:rsidP="00E24064">
      <w:pPr>
        <w:spacing w:after="0" w:line="240" w:lineRule="auto"/>
        <w:rPr>
          <w:rFonts w:ascii="Arial" w:hAnsi="Arial" w:cs="Arial"/>
          <w:sz w:val="24"/>
          <w:szCs w:val="24"/>
        </w:rPr>
      </w:pPr>
      <w:r w:rsidRPr="00E24064">
        <w:rPr>
          <w:rFonts w:ascii="Arial" w:hAnsi="Arial" w:cs="Arial"/>
          <w:sz w:val="24"/>
          <w:szCs w:val="24"/>
        </w:rPr>
        <w:t xml:space="preserve">As a result of the consultation process, a number of amendments and clarifications have been incorporated, including </w:t>
      </w:r>
      <w:r w:rsidR="00776BB3">
        <w:rPr>
          <w:rFonts w:ascii="Arial" w:hAnsi="Arial" w:cs="Arial"/>
          <w:sz w:val="24"/>
          <w:szCs w:val="24"/>
        </w:rPr>
        <w:t>improving</w:t>
      </w:r>
      <w:r w:rsidRPr="00E24064">
        <w:rPr>
          <w:rFonts w:ascii="Arial" w:hAnsi="Arial" w:cs="Arial"/>
          <w:sz w:val="24"/>
          <w:szCs w:val="24"/>
        </w:rPr>
        <w:t xml:space="preserve"> recognition of </w:t>
      </w:r>
      <w:r>
        <w:rPr>
          <w:rFonts w:ascii="Arial" w:hAnsi="Arial" w:cs="Arial"/>
          <w:sz w:val="24"/>
          <w:szCs w:val="24"/>
        </w:rPr>
        <w:t xml:space="preserve">Trust </w:t>
      </w:r>
      <w:r w:rsidRPr="00E24064">
        <w:rPr>
          <w:rFonts w:ascii="Arial" w:hAnsi="Arial" w:cs="Arial"/>
          <w:sz w:val="24"/>
          <w:szCs w:val="24"/>
        </w:rPr>
        <w:t>employees who balance work and caring responsibilities, refining references to young carers and enhancing implementation within the Action Plan.</w:t>
      </w:r>
    </w:p>
    <w:p w14:paraId="4F50B795" w14:textId="77777777" w:rsidR="00E24064" w:rsidRPr="00E24064" w:rsidRDefault="00E24064" w:rsidP="00E24064">
      <w:pPr>
        <w:spacing w:after="0" w:line="240" w:lineRule="auto"/>
        <w:rPr>
          <w:rFonts w:ascii="Arial" w:hAnsi="Arial" w:cs="Arial"/>
          <w:sz w:val="24"/>
          <w:szCs w:val="24"/>
        </w:rPr>
      </w:pPr>
    </w:p>
    <w:p w14:paraId="24EF8FE2" w14:textId="77777777" w:rsidR="00E24064" w:rsidRDefault="00E24064" w:rsidP="00E24064">
      <w:pPr>
        <w:spacing w:after="0" w:line="240" w:lineRule="auto"/>
        <w:rPr>
          <w:rFonts w:ascii="Arial" w:hAnsi="Arial" w:cs="Arial"/>
          <w:sz w:val="24"/>
          <w:szCs w:val="24"/>
        </w:rPr>
      </w:pPr>
      <w:r w:rsidRPr="00E24064">
        <w:rPr>
          <w:rFonts w:ascii="Arial" w:hAnsi="Arial" w:cs="Arial"/>
          <w:sz w:val="24"/>
          <w:szCs w:val="24"/>
        </w:rPr>
        <w:t>The Trust remains committed to working collaboratively with carers, staff and partner organisations to implement the Strategy and monitor progress through established governance and accountability arrangements.</w:t>
      </w:r>
    </w:p>
    <w:p w14:paraId="1AB1B612" w14:textId="77777777" w:rsidR="00E24064" w:rsidRPr="00E24064" w:rsidRDefault="00E24064" w:rsidP="00E24064">
      <w:pPr>
        <w:spacing w:after="0" w:line="240" w:lineRule="auto"/>
        <w:rPr>
          <w:rFonts w:ascii="Arial" w:hAnsi="Arial" w:cs="Arial"/>
          <w:sz w:val="24"/>
          <w:szCs w:val="24"/>
        </w:rPr>
      </w:pPr>
    </w:p>
    <w:p w14:paraId="156F9B6F" w14:textId="711CCE20" w:rsidR="00E24064" w:rsidRPr="00E24064" w:rsidRDefault="00E24064" w:rsidP="00E24064">
      <w:pPr>
        <w:spacing w:after="0" w:line="240" w:lineRule="auto"/>
        <w:rPr>
          <w:rFonts w:ascii="Arial" w:hAnsi="Arial" w:cs="Arial"/>
          <w:sz w:val="24"/>
          <w:szCs w:val="24"/>
        </w:rPr>
      </w:pPr>
      <w:r w:rsidRPr="00E24064">
        <w:rPr>
          <w:rFonts w:ascii="Arial" w:hAnsi="Arial" w:cs="Arial"/>
          <w:sz w:val="24"/>
          <w:szCs w:val="24"/>
        </w:rPr>
        <w:t>Subject to final approval, the Northern Health and Social Care Trust Carer Strategy 2026-2031 will be launched in 2026.</w:t>
      </w:r>
    </w:p>
    <w:p w14:paraId="39FF22C9" w14:textId="77777777" w:rsidR="000032F8" w:rsidRPr="001745D1" w:rsidRDefault="000032F8" w:rsidP="00267024">
      <w:pPr>
        <w:spacing w:after="0"/>
        <w:ind w:right="46"/>
        <w:rPr>
          <w:rFonts w:ascii="Arial" w:hAnsi="Arial" w:cs="Arial"/>
          <w:sz w:val="24"/>
          <w:szCs w:val="24"/>
        </w:rPr>
      </w:pPr>
    </w:p>
    <w:p w14:paraId="0BE655A2" w14:textId="2CF88BE7" w:rsidR="00267024" w:rsidRPr="001745D1" w:rsidRDefault="00EC7EC8" w:rsidP="00267024">
      <w:pPr>
        <w:spacing w:after="0"/>
        <w:ind w:right="46"/>
        <w:rPr>
          <w:rFonts w:ascii="Arial" w:hAnsi="Arial" w:cs="Arial"/>
          <w:sz w:val="24"/>
          <w:szCs w:val="24"/>
        </w:rPr>
      </w:pPr>
      <w:r w:rsidRPr="001745D1">
        <w:rPr>
          <w:rFonts w:ascii="Arial" w:hAnsi="Arial" w:cs="Arial"/>
          <w:sz w:val="24"/>
          <w:szCs w:val="24"/>
        </w:rPr>
        <w:t>Th</w:t>
      </w:r>
      <w:r w:rsidR="0039798F">
        <w:rPr>
          <w:rFonts w:ascii="Arial" w:hAnsi="Arial" w:cs="Arial"/>
          <w:sz w:val="24"/>
          <w:szCs w:val="24"/>
        </w:rPr>
        <w:t>is</w:t>
      </w:r>
      <w:r w:rsidRPr="001745D1">
        <w:rPr>
          <w:rFonts w:ascii="Arial" w:hAnsi="Arial" w:cs="Arial"/>
          <w:sz w:val="24"/>
          <w:szCs w:val="24"/>
        </w:rPr>
        <w:t xml:space="preserve"> Feedback Report, including the outcome of the consultation, will be available on the Trust’s website.</w:t>
      </w:r>
    </w:p>
    <w:p w14:paraId="17C45167" w14:textId="77777777" w:rsidR="00536122" w:rsidRDefault="00536122" w:rsidP="00EC1416">
      <w:pPr>
        <w:spacing w:after="0" w:line="240" w:lineRule="auto"/>
        <w:ind w:right="153"/>
        <w:rPr>
          <w:rFonts w:ascii="Arial" w:eastAsia="Times New Roman" w:hAnsi="Arial" w:cs="Arial"/>
          <w:sz w:val="28"/>
          <w:szCs w:val="24"/>
          <w:lang w:eastAsia="en-GB"/>
        </w:rPr>
      </w:pPr>
    </w:p>
    <w:p w14:paraId="61045ECB" w14:textId="77777777" w:rsidR="00FB0BDF" w:rsidRDefault="00FB0BDF" w:rsidP="00EC1416">
      <w:pPr>
        <w:spacing w:after="0" w:line="240" w:lineRule="auto"/>
        <w:ind w:right="153"/>
        <w:rPr>
          <w:rFonts w:ascii="Arial" w:eastAsia="Times New Roman" w:hAnsi="Arial" w:cs="Arial"/>
          <w:sz w:val="28"/>
          <w:szCs w:val="24"/>
          <w:lang w:eastAsia="en-GB"/>
        </w:rPr>
      </w:pPr>
    </w:p>
    <w:p w14:paraId="705A0F3A" w14:textId="3B171D20" w:rsidR="001745D1" w:rsidRDefault="001745D1">
      <w:pPr>
        <w:rPr>
          <w:rFonts w:ascii="Arial" w:eastAsia="Times New Roman" w:hAnsi="Arial" w:cs="Arial"/>
          <w:sz w:val="28"/>
          <w:szCs w:val="24"/>
          <w:lang w:eastAsia="en-GB"/>
        </w:rPr>
      </w:pPr>
      <w:r>
        <w:rPr>
          <w:rFonts w:ascii="Arial" w:eastAsia="Times New Roman" w:hAnsi="Arial" w:cs="Arial"/>
          <w:sz w:val="28"/>
          <w:szCs w:val="24"/>
          <w:lang w:eastAsia="en-GB"/>
        </w:rPr>
        <w:br w:type="page"/>
      </w:r>
    </w:p>
    <w:p w14:paraId="0DD0F126" w14:textId="77777777" w:rsidR="00FB0BDF" w:rsidRDefault="00FB0BDF" w:rsidP="00EC1416">
      <w:pPr>
        <w:spacing w:after="0" w:line="240" w:lineRule="auto"/>
        <w:ind w:right="153"/>
        <w:rPr>
          <w:rFonts w:ascii="Arial" w:eastAsia="Times New Roman" w:hAnsi="Arial" w:cs="Arial"/>
          <w:sz w:val="28"/>
          <w:szCs w:val="24"/>
          <w:lang w:eastAsia="en-GB"/>
        </w:rPr>
      </w:pPr>
    </w:p>
    <w:p w14:paraId="146E34F6" w14:textId="77777777" w:rsidR="00FB0BDF" w:rsidRPr="00EC1416" w:rsidRDefault="00FB0BDF" w:rsidP="00EC1416">
      <w:pPr>
        <w:spacing w:after="0" w:line="240" w:lineRule="auto"/>
        <w:ind w:right="153"/>
        <w:rPr>
          <w:rFonts w:ascii="Arial" w:eastAsia="Times New Roman" w:hAnsi="Arial" w:cs="Arial"/>
          <w:sz w:val="28"/>
          <w:szCs w:val="24"/>
          <w:lang w:eastAsia="en-GB"/>
        </w:rPr>
      </w:pPr>
    </w:p>
    <w:p w14:paraId="617398F5" w14:textId="77777777" w:rsidR="00EC1416" w:rsidRPr="00EC1416" w:rsidRDefault="00EC1416" w:rsidP="00EC1416">
      <w:pPr>
        <w:spacing w:after="0" w:line="240" w:lineRule="auto"/>
        <w:rPr>
          <w:rFonts w:ascii="Arial" w:eastAsia="Times New Roman" w:hAnsi="Arial" w:cs="Arial"/>
          <w:b/>
          <w:sz w:val="28"/>
          <w:szCs w:val="24"/>
          <w:lang w:eastAsia="en-GB"/>
        </w:rPr>
      </w:pPr>
      <w:r w:rsidRPr="00EC1416">
        <w:rPr>
          <w:rFonts w:ascii="Arial" w:eastAsia="Times New Roman" w:hAnsi="Arial" w:cs="Arial"/>
          <w:b/>
          <w:sz w:val="28"/>
          <w:szCs w:val="24"/>
          <w:lang w:eastAsia="en-GB"/>
        </w:rPr>
        <w:t>Alternative formats</w:t>
      </w:r>
    </w:p>
    <w:p w14:paraId="2ABFE637" w14:textId="77777777" w:rsidR="00EC1416" w:rsidRPr="001745D1" w:rsidRDefault="00EC1416" w:rsidP="00EC1416">
      <w:pPr>
        <w:spacing w:before="120" w:after="120" w:line="240" w:lineRule="auto"/>
        <w:rPr>
          <w:rFonts w:ascii="Arial" w:eastAsia="Times New Roman" w:hAnsi="Arial" w:cs="Arial"/>
          <w:sz w:val="24"/>
          <w:szCs w:val="24"/>
          <w:lang w:val="en-US"/>
        </w:rPr>
      </w:pPr>
      <w:r w:rsidRPr="001745D1">
        <w:rPr>
          <w:rFonts w:ascii="Arial" w:eastAsia="Times New Roman" w:hAnsi="Arial" w:cs="Arial"/>
          <w:sz w:val="24"/>
          <w:szCs w:val="24"/>
          <w:lang w:eastAsia="en-GB"/>
        </w:rPr>
        <w:t xml:space="preserve">This document can be made available, upon request, in other formats including Braille, large print, audio or in another language for anyone not fluent in English.  </w:t>
      </w:r>
      <w:r w:rsidRPr="001745D1">
        <w:rPr>
          <w:rFonts w:ascii="Arial" w:eastAsia="Times New Roman" w:hAnsi="Arial" w:cs="Arial"/>
          <w:sz w:val="24"/>
          <w:szCs w:val="24"/>
          <w:lang w:val="en-US"/>
        </w:rPr>
        <w:t>For alternative formats please contact:</w:t>
      </w:r>
    </w:p>
    <w:p w14:paraId="1EEFA572" w14:textId="77777777" w:rsidR="00EC1416" w:rsidRPr="001745D1" w:rsidRDefault="00EC1416" w:rsidP="00EC1416">
      <w:pPr>
        <w:tabs>
          <w:tab w:val="left" w:pos="357"/>
        </w:tabs>
        <w:spacing w:after="0" w:line="240" w:lineRule="auto"/>
        <w:rPr>
          <w:rFonts w:ascii="Arial" w:eastAsia="Times New Roman" w:hAnsi="Arial" w:cs="Arial"/>
          <w:sz w:val="24"/>
          <w:szCs w:val="24"/>
          <w:lang w:val="en-US"/>
        </w:rPr>
      </w:pPr>
    </w:p>
    <w:p w14:paraId="6AAADB9B" w14:textId="77777777" w:rsidR="00EC1416" w:rsidRPr="001745D1" w:rsidRDefault="00EC1416" w:rsidP="00EC1416">
      <w:pPr>
        <w:tabs>
          <w:tab w:val="left" w:pos="357"/>
        </w:tabs>
        <w:spacing w:after="0" w:line="240" w:lineRule="auto"/>
        <w:rPr>
          <w:rFonts w:ascii="Arial" w:eastAsia="Times New Roman" w:hAnsi="Arial" w:cs="Arial"/>
          <w:sz w:val="24"/>
          <w:szCs w:val="24"/>
          <w:lang w:val="en-US"/>
        </w:rPr>
      </w:pPr>
      <w:r w:rsidRPr="001745D1">
        <w:rPr>
          <w:rFonts w:ascii="Arial" w:eastAsia="Times New Roman" w:hAnsi="Arial" w:cs="Arial"/>
          <w:sz w:val="24"/>
          <w:szCs w:val="24"/>
          <w:lang w:val="en-US"/>
        </w:rPr>
        <w:t xml:space="preserve">Equality Unit </w:t>
      </w:r>
    </w:p>
    <w:p w14:paraId="37B7B74E" w14:textId="77777777" w:rsidR="00EC1416" w:rsidRPr="001745D1" w:rsidRDefault="00EC1416" w:rsidP="00EC1416">
      <w:pPr>
        <w:autoSpaceDE w:val="0"/>
        <w:autoSpaceDN w:val="0"/>
        <w:adjustRightInd w:val="0"/>
        <w:spacing w:after="0" w:line="240" w:lineRule="auto"/>
        <w:ind w:left="-180" w:right="89" w:firstLine="180"/>
        <w:rPr>
          <w:rFonts w:ascii="Arial" w:eastAsia="Times New Roman" w:hAnsi="Arial" w:cs="Arial"/>
          <w:sz w:val="24"/>
          <w:szCs w:val="24"/>
          <w:lang w:val="en-US"/>
        </w:rPr>
      </w:pPr>
      <w:r w:rsidRPr="001745D1">
        <w:rPr>
          <w:rFonts w:ascii="Arial" w:eastAsia="Times New Roman" w:hAnsi="Arial" w:cs="Arial"/>
          <w:sz w:val="24"/>
          <w:szCs w:val="24"/>
          <w:lang w:val="en-US"/>
        </w:rPr>
        <w:t>Route Complex</w:t>
      </w:r>
    </w:p>
    <w:p w14:paraId="1DFFF7B1" w14:textId="77777777" w:rsidR="00EC1416" w:rsidRPr="001745D1" w:rsidRDefault="00EC1416" w:rsidP="00EC1416">
      <w:pPr>
        <w:autoSpaceDE w:val="0"/>
        <w:autoSpaceDN w:val="0"/>
        <w:adjustRightInd w:val="0"/>
        <w:spacing w:after="0" w:line="240" w:lineRule="auto"/>
        <w:ind w:left="-180" w:right="89" w:firstLine="180"/>
        <w:rPr>
          <w:rFonts w:ascii="Arial" w:eastAsia="Times New Roman" w:hAnsi="Arial" w:cs="Arial"/>
          <w:sz w:val="24"/>
          <w:szCs w:val="24"/>
          <w:lang w:val="en-US"/>
        </w:rPr>
      </w:pPr>
      <w:r w:rsidRPr="001745D1">
        <w:rPr>
          <w:rFonts w:ascii="Arial" w:eastAsia="Times New Roman" w:hAnsi="Arial" w:cs="Arial"/>
          <w:sz w:val="24"/>
          <w:szCs w:val="24"/>
          <w:lang w:val="en-US"/>
        </w:rPr>
        <w:t>8e Coleraine Road</w:t>
      </w:r>
    </w:p>
    <w:p w14:paraId="7FCDF84B" w14:textId="77777777" w:rsidR="00EC1416" w:rsidRPr="001745D1" w:rsidRDefault="00EC1416" w:rsidP="00EC1416">
      <w:pPr>
        <w:autoSpaceDE w:val="0"/>
        <w:autoSpaceDN w:val="0"/>
        <w:adjustRightInd w:val="0"/>
        <w:spacing w:after="0" w:line="240" w:lineRule="auto"/>
        <w:ind w:left="-180" w:right="89" w:firstLine="180"/>
        <w:rPr>
          <w:rFonts w:ascii="Arial" w:eastAsia="Times New Roman" w:hAnsi="Arial" w:cs="Arial"/>
          <w:sz w:val="24"/>
          <w:szCs w:val="24"/>
          <w:lang w:val="en-US"/>
        </w:rPr>
      </w:pPr>
      <w:r w:rsidRPr="001745D1">
        <w:rPr>
          <w:rFonts w:ascii="Arial" w:eastAsia="Times New Roman" w:hAnsi="Arial" w:cs="Arial"/>
          <w:sz w:val="24"/>
          <w:szCs w:val="24"/>
          <w:lang w:val="en-US"/>
        </w:rPr>
        <w:t>Ballymoney, BT53 6BP</w:t>
      </w:r>
    </w:p>
    <w:p w14:paraId="1BBB61E4" w14:textId="77777777" w:rsidR="00EC1416" w:rsidRPr="001745D1" w:rsidRDefault="00EC1416" w:rsidP="00EC1416">
      <w:pPr>
        <w:autoSpaceDE w:val="0"/>
        <w:autoSpaceDN w:val="0"/>
        <w:adjustRightInd w:val="0"/>
        <w:spacing w:after="0" w:line="240" w:lineRule="auto"/>
        <w:ind w:left="-180" w:right="89" w:firstLine="180"/>
        <w:rPr>
          <w:rFonts w:ascii="Arial" w:eastAsia="Times New Roman" w:hAnsi="Arial" w:cs="Arial"/>
          <w:sz w:val="24"/>
          <w:szCs w:val="24"/>
          <w:lang w:val="en-US"/>
        </w:rPr>
      </w:pPr>
      <w:r w:rsidRPr="001745D1">
        <w:rPr>
          <w:rFonts w:ascii="Arial" w:eastAsia="Times New Roman" w:hAnsi="Arial" w:cs="Arial"/>
          <w:sz w:val="24"/>
          <w:szCs w:val="24"/>
          <w:lang w:val="en-US"/>
        </w:rPr>
        <w:t>Tel: 028 2766 1377</w:t>
      </w:r>
    </w:p>
    <w:p w14:paraId="7EA7190D" w14:textId="77777777" w:rsidR="00EC1416" w:rsidRPr="001745D1" w:rsidRDefault="00EC1416" w:rsidP="00EC1416">
      <w:pPr>
        <w:autoSpaceDE w:val="0"/>
        <w:autoSpaceDN w:val="0"/>
        <w:adjustRightInd w:val="0"/>
        <w:spacing w:after="0" w:line="240" w:lineRule="auto"/>
        <w:ind w:left="-180" w:right="89" w:firstLine="180"/>
        <w:rPr>
          <w:rFonts w:ascii="Arial" w:eastAsia="Times New Roman" w:hAnsi="Arial" w:cs="Arial"/>
          <w:sz w:val="24"/>
          <w:szCs w:val="24"/>
          <w:lang w:val="en-US"/>
        </w:rPr>
      </w:pPr>
      <w:r w:rsidRPr="001745D1">
        <w:rPr>
          <w:rFonts w:ascii="Arial" w:eastAsia="Times New Roman" w:hAnsi="Arial" w:cs="Arial"/>
          <w:sz w:val="24"/>
          <w:szCs w:val="24"/>
          <w:lang w:val="en-US"/>
        </w:rPr>
        <w:t>Textphone: 028 2766 1377</w:t>
      </w:r>
    </w:p>
    <w:p w14:paraId="0DAC8F49" w14:textId="77777777" w:rsidR="00FB0BDF" w:rsidRPr="001745D1" w:rsidRDefault="00FB0BDF" w:rsidP="00EC1416">
      <w:pPr>
        <w:autoSpaceDE w:val="0"/>
        <w:autoSpaceDN w:val="0"/>
        <w:adjustRightInd w:val="0"/>
        <w:spacing w:after="0" w:line="240" w:lineRule="auto"/>
        <w:ind w:left="-180" w:right="89" w:firstLine="180"/>
        <w:rPr>
          <w:rFonts w:ascii="Arial" w:eastAsia="Times New Roman" w:hAnsi="Arial" w:cs="Arial"/>
          <w:sz w:val="24"/>
          <w:szCs w:val="24"/>
          <w:lang w:val="en-US"/>
        </w:rPr>
      </w:pPr>
    </w:p>
    <w:p w14:paraId="6B7914E3" w14:textId="77777777" w:rsidR="00154B4B" w:rsidRPr="001745D1" w:rsidRDefault="00EC1416" w:rsidP="001F6A0A">
      <w:pPr>
        <w:pStyle w:val="Default"/>
        <w:rPr>
          <w:rFonts w:ascii="Arial" w:eastAsia="Times New Roman" w:hAnsi="Arial" w:cs="Arial"/>
          <w:b/>
          <w:color w:val="4F81BD" w:themeColor="accent1"/>
          <w:u w:val="single"/>
          <w:lang w:val="en-US"/>
        </w:rPr>
      </w:pPr>
      <w:r w:rsidRPr="001745D1">
        <w:rPr>
          <w:rFonts w:ascii="Arial" w:eastAsia="Times New Roman" w:hAnsi="Arial" w:cs="Arial"/>
          <w:b/>
          <w:color w:val="4F81BD" w:themeColor="accent1"/>
          <w:lang w:val="en-US"/>
        </w:rPr>
        <w:t xml:space="preserve">E-mail: </w:t>
      </w:r>
      <w:hyperlink r:id="rId12" w:history="1">
        <w:r w:rsidRPr="001745D1">
          <w:rPr>
            <w:rFonts w:ascii="Arial" w:eastAsia="Times New Roman" w:hAnsi="Arial" w:cs="Arial"/>
            <w:b/>
            <w:color w:val="4F81BD" w:themeColor="accent1"/>
            <w:u w:val="single"/>
            <w:lang w:val="en-US"/>
          </w:rPr>
          <w:t>equality.unit@northerntrust.hscni.net</w:t>
        </w:r>
      </w:hyperlink>
    </w:p>
    <w:p w14:paraId="1F232A66" w14:textId="77777777" w:rsidR="007B6C3B" w:rsidRPr="001745D1" w:rsidRDefault="007B6C3B" w:rsidP="001F6A0A">
      <w:pPr>
        <w:pStyle w:val="Default"/>
        <w:rPr>
          <w:rFonts w:ascii="Arial" w:hAnsi="Arial" w:cs="Arial"/>
          <w:b/>
          <w:color w:val="4F81BD" w:themeColor="accent1"/>
        </w:rPr>
      </w:pPr>
    </w:p>
    <w:p w14:paraId="517DDB49" w14:textId="54BF05FD" w:rsidR="002B2F83" w:rsidRPr="001745D1" w:rsidRDefault="002B2F83" w:rsidP="00FB0BDF">
      <w:pPr>
        <w:rPr>
          <w:rFonts w:ascii="Arial" w:eastAsia="Times New Roman" w:hAnsi="Arial" w:cs="Arial"/>
          <w:b/>
          <w:bCs/>
          <w:color w:val="800000"/>
          <w:sz w:val="24"/>
          <w:szCs w:val="24"/>
          <w:lang w:eastAsia="en-GB"/>
        </w:rPr>
      </w:pPr>
    </w:p>
    <w:p w14:paraId="64526532" w14:textId="77777777" w:rsidR="002B2F83" w:rsidRPr="001745D1" w:rsidRDefault="002B2F83" w:rsidP="00267024">
      <w:pPr>
        <w:ind w:firstLine="567"/>
        <w:rPr>
          <w:rFonts w:ascii="Arial" w:eastAsia="Times New Roman" w:hAnsi="Arial" w:cs="Arial"/>
          <w:b/>
          <w:bCs/>
          <w:color w:val="800000"/>
          <w:sz w:val="24"/>
          <w:szCs w:val="24"/>
          <w:lang w:eastAsia="en-GB"/>
        </w:rPr>
      </w:pPr>
    </w:p>
    <w:p w14:paraId="48011BA9" w14:textId="77777777" w:rsidR="002B2F83" w:rsidRPr="001745D1" w:rsidRDefault="002B2F83" w:rsidP="00267024">
      <w:pPr>
        <w:ind w:firstLine="567"/>
        <w:rPr>
          <w:rFonts w:ascii="Arial" w:eastAsia="Times New Roman" w:hAnsi="Arial" w:cs="Arial"/>
          <w:b/>
          <w:bCs/>
          <w:color w:val="800000"/>
          <w:sz w:val="24"/>
          <w:szCs w:val="24"/>
          <w:lang w:eastAsia="en-GB"/>
        </w:rPr>
      </w:pPr>
    </w:p>
    <w:p w14:paraId="6D8EFCD5" w14:textId="77777777" w:rsidR="00165687" w:rsidRPr="001745D1" w:rsidRDefault="00165687" w:rsidP="001961EF">
      <w:pPr>
        <w:autoSpaceDE w:val="0"/>
        <w:autoSpaceDN w:val="0"/>
        <w:adjustRightInd w:val="0"/>
        <w:spacing w:after="0"/>
        <w:rPr>
          <w:rFonts w:ascii="Arial" w:hAnsi="Arial" w:cs="Arial"/>
          <w:color w:val="000000"/>
          <w:sz w:val="24"/>
          <w:szCs w:val="24"/>
        </w:rPr>
      </w:pPr>
    </w:p>
    <w:p w14:paraId="21865A70" w14:textId="77777777" w:rsidR="00435FBD" w:rsidRDefault="00435FBD" w:rsidP="001961EF">
      <w:pPr>
        <w:autoSpaceDE w:val="0"/>
        <w:autoSpaceDN w:val="0"/>
        <w:adjustRightInd w:val="0"/>
        <w:spacing w:after="0"/>
        <w:rPr>
          <w:rFonts w:ascii="Arial" w:hAnsi="Arial" w:cs="Arial"/>
          <w:color w:val="000000"/>
          <w:sz w:val="28"/>
          <w:szCs w:val="24"/>
        </w:rPr>
      </w:pPr>
    </w:p>
    <w:p w14:paraId="3A483342" w14:textId="77777777" w:rsidR="00435FBD" w:rsidRDefault="00435FBD" w:rsidP="001961EF">
      <w:pPr>
        <w:autoSpaceDE w:val="0"/>
        <w:autoSpaceDN w:val="0"/>
        <w:adjustRightInd w:val="0"/>
        <w:spacing w:after="0"/>
        <w:rPr>
          <w:rFonts w:ascii="Arial" w:hAnsi="Arial" w:cs="Arial"/>
          <w:color w:val="000000"/>
          <w:sz w:val="28"/>
          <w:szCs w:val="24"/>
        </w:rPr>
      </w:pPr>
    </w:p>
    <w:p w14:paraId="7EE34A22" w14:textId="77777777" w:rsidR="00435FBD" w:rsidRPr="000F11F9" w:rsidRDefault="00435FBD" w:rsidP="001961EF">
      <w:pPr>
        <w:autoSpaceDE w:val="0"/>
        <w:autoSpaceDN w:val="0"/>
        <w:adjustRightInd w:val="0"/>
        <w:spacing w:after="0"/>
        <w:rPr>
          <w:rFonts w:ascii="Arial" w:hAnsi="Arial" w:cs="Arial"/>
          <w:b/>
          <w:color w:val="000000"/>
          <w:sz w:val="32"/>
          <w:szCs w:val="28"/>
        </w:rPr>
      </w:pPr>
    </w:p>
    <w:p w14:paraId="709FEE6A" w14:textId="77777777" w:rsidR="00D32B7F" w:rsidRDefault="00D32B7F" w:rsidP="00EE4124">
      <w:pPr>
        <w:jc w:val="both"/>
        <w:rPr>
          <w:rFonts w:ascii="Arial" w:hAnsi="Arial" w:cs="Arial"/>
          <w:noProof/>
          <w:sz w:val="24"/>
          <w:szCs w:val="24"/>
          <w:lang w:eastAsia="en-GB"/>
        </w:rPr>
      </w:pPr>
    </w:p>
    <w:p w14:paraId="428A4049" w14:textId="77777777" w:rsidR="00917310" w:rsidRDefault="00351464" w:rsidP="00EE4124">
      <w:pPr>
        <w:jc w:val="both"/>
        <w:rPr>
          <w:rFonts w:ascii="Arial" w:hAnsi="Arial" w:cs="Arial"/>
          <w:noProof/>
          <w:sz w:val="24"/>
          <w:szCs w:val="24"/>
          <w:lang w:eastAsia="en-GB"/>
        </w:rPr>
      </w:pPr>
      <w:r>
        <w:rPr>
          <w:noProof/>
          <w:lang w:eastAsia="en-GB"/>
        </w:rPr>
        <w:drawing>
          <wp:anchor distT="0" distB="0" distL="114300" distR="114300" simplePos="0" relativeHeight="251660800" behindDoc="1" locked="0" layoutInCell="1" allowOverlap="1" wp14:anchorId="7CC1C1C0" wp14:editId="3032DB03">
            <wp:simplePos x="0" y="0"/>
            <wp:positionH relativeFrom="column">
              <wp:posOffset>-914400</wp:posOffset>
            </wp:positionH>
            <wp:positionV relativeFrom="paragraph">
              <wp:posOffset>-899795</wp:posOffset>
            </wp:positionV>
            <wp:extent cx="7541895" cy="10653395"/>
            <wp:effectExtent l="0" t="0" r="1905" b="0"/>
            <wp:wrapNone/>
            <wp:docPr id="2" name="Picture 3" descr="Document cover Back-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 cover Back-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41895" cy="10653395"/>
                    </a:xfrm>
                    <a:prstGeom prst="rect">
                      <a:avLst/>
                    </a:prstGeom>
                    <a:noFill/>
                  </pic:spPr>
                </pic:pic>
              </a:graphicData>
            </a:graphic>
            <wp14:sizeRelH relativeFrom="page">
              <wp14:pctWidth>0</wp14:pctWidth>
            </wp14:sizeRelH>
            <wp14:sizeRelV relativeFrom="page">
              <wp14:pctHeight>0</wp14:pctHeight>
            </wp14:sizeRelV>
          </wp:anchor>
        </w:drawing>
      </w:r>
    </w:p>
    <w:p w14:paraId="4CD0FA06" w14:textId="77777777" w:rsidR="00917310" w:rsidRDefault="00917310" w:rsidP="00EE4124">
      <w:pPr>
        <w:jc w:val="both"/>
        <w:rPr>
          <w:rFonts w:ascii="Arial" w:hAnsi="Arial" w:cs="Arial"/>
          <w:noProof/>
          <w:sz w:val="24"/>
          <w:szCs w:val="24"/>
          <w:lang w:eastAsia="en-GB"/>
        </w:rPr>
      </w:pPr>
    </w:p>
    <w:p w14:paraId="0814994A" w14:textId="77777777" w:rsidR="00B63F47" w:rsidRDefault="00B63F47" w:rsidP="00EE4124">
      <w:pPr>
        <w:jc w:val="both"/>
        <w:rPr>
          <w:rFonts w:ascii="Arial" w:hAnsi="Arial" w:cs="Arial"/>
          <w:noProof/>
          <w:sz w:val="24"/>
          <w:szCs w:val="24"/>
          <w:lang w:eastAsia="en-GB"/>
        </w:rPr>
      </w:pPr>
    </w:p>
    <w:p w14:paraId="19496EF2" w14:textId="77777777" w:rsidR="00B63F47" w:rsidRDefault="00B63F47" w:rsidP="00EE4124">
      <w:pPr>
        <w:jc w:val="both"/>
        <w:rPr>
          <w:rFonts w:ascii="Arial" w:hAnsi="Arial" w:cs="Arial"/>
          <w:noProof/>
          <w:sz w:val="24"/>
          <w:szCs w:val="24"/>
          <w:lang w:eastAsia="en-GB"/>
        </w:rPr>
      </w:pPr>
    </w:p>
    <w:p w14:paraId="31320332" w14:textId="77777777" w:rsidR="006B2736" w:rsidRPr="006B2736" w:rsidRDefault="006B2736" w:rsidP="00EE4124">
      <w:pPr>
        <w:jc w:val="both"/>
        <w:rPr>
          <w:rFonts w:ascii="Arial" w:hAnsi="Arial" w:cs="Arial"/>
          <w:noProof/>
          <w:sz w:val="24"/>
          <w:szCs w:val="24"/>
          <w:lang w:eastAsia="en-GB"/>
        </w:rPr>
      </w:pPr>
    </w:p>
    <w:sectPr w:rsidR="006B2736" w:rsidRPr="006B2736" w:rsidSect="006623F8">
      <w:headerReference w:type="default" r:id="rId14"/>
      <w:footerReference w:type="defaul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11B3C" w14:textId="77777777" w:rsidR="00652F89" w:rsidRDefault="00652F89" w:rsidP="006268D3">
      <w:pPr>
        <w:spacing w:after="0" w:line="240" w:lineRule="auto"/>
      </w:pPr>
      <w:r>
        <w:separator/>
      </w:r>
    </w:p>
  </w:endnote>
  <w:endnote w:type="continuationSeparator" w:id="0">
    <w:p w14:paraId="0FA6B11A" w14:textId="77777777" w:rsidR="00652F89" w:rsidRDefault="00652F89" w:rsidP="00626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961423"/>
      <w:docPartObj>
        <w:docPartGallery w:val="Page Numbers (Bottom of Page)"/>
        <w:docPartUnique/>
      </w:docPartObj>
    </w:sdtPr>
    <w:sdtEndPr>
      <w:rPr>
        <w:color w:val="7F7F7F" w:themeColor="background1" w:themeShade="7F"/>
        <w:spacing w:val="60"/>
      </w:rPr>
    </w:sdtEndPr>
    <w:sdtContent>
      <w:p w14:paraId="153C1D57" w14:textId="77777777" w:rsidR="00D336BC" w:rsidRDefault="00D336B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DC7629" w:rsidRPr="00DC7629">
          <w:rPr>
            <w:b/>
            <w:bCs/>
            <w:noProof/>
          </w:rPr>
          <w:t>9</w:t>
        </w:r>
        <w:r>
          <w:rPr>
            <w:b/>
            <w:bCs/>
            <w:noProof/>
          </w:rPr>
          <w:fldChar w:fldCharType="end"/>
        </w:r>
        <w:r>
          <w:rPr>
            <w:b/>
            <w:bCs/>
          </w:rPr>
          <w:t xml:space="preserve"> | </w:t>
        </w:r>
        <w:r>
          <w:rPr>
            <w:color w:val="7F7F7F" w:themeColor="background1" w:themeShade="7F"/>
            <w:spacing w:val="60"/>
          </w:rPr>
          <w:t>Page</w:t>
        </w:r>
      </w:p>
    </w:sdtContent>
  </w:sdt>
  <w:p w14:paraId="3E3E58AA" w14:textId="77777777" w:rsidR="00D336BC" w:rsidRDefault="00D336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1D432" w14:textId="77777777" w:rsidR="00652F89" w:rsidRDefault="00652F89" w:rsidP="006268D3">
      <w:pPr>
        <w:spacing w:after="0" w:line="240" w:lineRule="auto"/>
      </w:pPr>
      <w:r>
        <w:separator/>
      </w:r>
    </w:p>
  </w:footnote>
  <w:footnote w:type="continuationSeparator" w:id="0">
    <w:p w14:paraId="3F0806C0" w14:textId="77777777" w:rsidR="00652F89" w:rsidRDefault="00652F89" w:rsidP="00626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CA5FB" w14:textId="77777777" w:rsidR="006268D3" w:rsidRDefault="006268D3">
    <w:pPr>
      <w:pStyle w:val="Header"/>
    </w:pPr>
    <w:r w:rsidRPr="006268D3">
      <w:rPr>
        <w:rFonts w:ascii="Times New Roman" w:eastAsia="Times New Roman" w:hAnsi="Times New Roman" w:cs="Times New Roman"/>
        <w:noProof/>
        <w:sz w:val="20"/>
        <w:szCs w:val="20"/>
        <w:lang w:eastAsia="en-GB"/>
      </w:rPr>
      <mc:AlternateContent>
        <mc:Choice Requires="wps">
          <w:drawing>
            <wp:anchor distT="0" distB="0" distL="114300" distR="114300" simplePos="0" relativeHeight="251657216" behindDoc="0" locked="0" layoutInCell="1" allowOverlap="1" wp14:anchorId="2561B460" wp14:editId="30517C3A">
              <wp:simplePos x="0" y="0"/>
              <wp:positionH relativeFrom="column">
                <wp:posOffset>3888740</wp:posOffset>
              </wp:positionH>
              <wp:positionV relativeFrom="paragraph">
                <wp:posOffset>83094</wp:posOffset>
              </wp:positionV>
              <wp:extent cx="2552700" cy="10096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009650"/>
                      </a:xfrm>
                      <a:prstGeom prst="rect">
                        <a:avLst/>
                      </a:prstGeom>
                      <a:solidFill>
                        <a:srgbClr val="FFFFFF"/>
                      </a:solidFill>
                      <a:ln w="9525">
                        <a:noFill/>
                        <a:miter lim="800000"/>
                        <a:headEnd/>
                        <a:tailEnd/>
                      </a:ln>
                    </wps:spPr>
                    <wps:txbx>
                      <w:txbxContent>
                        <w:p w14:paraId="1295FACB" w14:textId="77777777" w:rsidR="006268D3" w:rsidRPr="009073C2" w:rsidRDefault="006268D3" w:rsidP="006268D3">
                          <w:pPr>
                            <w:rPr>
                              <w:rFonts w:ascii="Arial" w:hAnsi="Arial" w:cs="Arial"/>
                              <w:b/>
                              <w:i/>
                              <w:noProof/>
                              <w:color w:val="800080"/>
                            </w:rPr>
                          </w:pPr>
                          <w:r w:rsidRPr="009073C2">
                            <w:rPr>
                              <w:rFonts w:ascii="Arial" w:hAnsi="Arial" w:cs="Arial"/>
                              <w:b/>
                              <w:bCs/>
                              <w:i/>
                              <w:iCs/>
                              <w:noProof/>
                              <w:color w:val="00B5CC"/>
                            </w:rPr>
                            <w:t>Care</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E84683"/>
                            </w:rPr>
                            <w:t>Compassion</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800080"/>
                            </w:rPr>
                            <w:t>Community</w:t>
                          </w:r>
                        </w:p>
                        <w:p w14:paraId="1EC30B4D" w14:textId="77777777" w:rsidR="006268D3" w:rsidRPr="00615514" w:rsidRDefault="006268D3" w:rsidP="006268D3">
                          <w:pPr>
                            <w:rPr>
                              <w:rFonts w:ascii="Arial" w:hAnsi="Arial" w:cs="Arial"/>
                              <w:b/>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61B460" id="_x0000_t202" coordsize="21600,21600" o:spt="202" path="m,l,21600r21600,l21600,xe">
              <v:stroke joinstyle="miter"/>
              <v:path gradientshapeok="t" o:connecttype="rect"/>
            </v:shapetype>
            <v:shape id="_x0000_s1036" type="#_x0000_t202" style="position:absolute;margin-left:306.2pt;margin-top:6.55pt;width:201pt;height:7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" stroked="f">
              <v:textbox>
                <w:txbxContent>
                  <w:p w14:paraId="1295FACB" w14:textId="77777777" w:rsidR="006268D3" w:rsidRPr="009073C2" w:rsidRDefault="006268D3" w:rsidP="006268D3">
                    <w:pPr>
                      <w:rPr>
                        <w:rFonts w:ascii="Arial" w:hAnsi="Arial" w:cs="Arial"/>
                        <w:b/>
                        <w:i/>
                        <w:noProof/>
                        <w:color w:val="800080"/>
                      </w:rPr>
                    </w:pPr>
                    <w:r w:rsidRPr="009073C2">
                      <w:rPr>
                        <w:rFonts w:ascii="Arial" w:hAnsi="Arial" w:cs="Arial"/>
                        <w:b/>
                        <w:bCs/>
                        <w:i/>
                        <w:iCs/>
                        <w:noProof/>
                        <w:color w:val="00B5CC"/>
                      </w:rPr>
                      <w:t>Care</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E84683"/>
                      </w:rPr>
                      <w:t>Compassion</w:t>
                    </w:r>
                    <w:r w:rsidRPr="00615514">
                      <w:rPr>
                        <w:rFonts w:ascii="Arial" w:hAnsi="Arial" w:cs="Arial"/>
                        <w:b/>
                        <w:bCs/>
                        <w:i/>
                        <w:iCs/>
                        <w:noProof/>
                      </w:rPr>
                      <w:t xml:space="preserve"> </w:t>
                    </w:r>
                    <w:r w:rsidRPr="009073C2">
                      <w:rPr>
                        <w:rFonts w:ascii="Arial" w:hAnsi="Arial" w:cs="Arial"/>
                        <w:b/>
                        <w:bCs/>
                        <w:i/>
                        <w:iCs/>
                        <w:noProof/>
                        <w:color w:val="0D4D87"/>
                      </w:rPr>
                      <w:t>●</w:t>
                    </w:r>
                    <w:r w:rsidRPr="00615514">
                      <w:rPr>
                        <w:rFonts w:ascii="Arial" w:hAnsi="Arial" w:cs="Arial"/>
                        <w:b/>
                        <w:bCs/>
                        <w:i/>
                        <w:iCs/>
                        <w:noProof/>
                      </w:rPr>
                      <w:t xml:space="preserve"> </w:t>
                    </w:r>
                    <w:r w:rsidRPr="009073C2">
                      <w:rPr>
                        <w:rFonts w:ascii="Arial" w:hAnsi="Arial" w:cs="Arial"/>
                        <w:b/>
                        <w:bCs/>
                        <w:i/>
                        <w:iCs/>
                        <w:noProof/>
                        <w:color w:val="800080"/>
                      </w:rPr>
                      <w:t>Community</w:t>
                    </w:r>
                  </w:p>
                  <w:p w14:paraId="1EC30B4D" w14:textId="77777777" w:rsidR="006268D3" w:rsidRPr="00615514" w:rsidRDefault="006268D3" w:rsidP="006268D3">
                    <w:pPr>
                      <w:rPr>
                        <w:rFonts w:ascii="Arial" w:hAnsi="Arial" w:cs="Arial"/>
                        <w:b/>
                        <w:i/>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600"/>
    <w:multiLevelType w:val="multilevel"/>
    <w:tmpl w:val="C8CA9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F2297"/>
    <w:multiLevelType w:val="multilevel"/>
    <w:tmpl w:val="7AF8E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408D2"/>
    <w:multiLevelType w:val="multilevel"/>
    <w:tmpl w:val="0F3C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5D69BD"/>
    <w:multiLevelType w:val="multilevel"/>
    <w:tmpl w:val="9BAC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E097A"/>
    <w:multiLevelType w:val="multilevel"/>
    <w:tmpl w:val="8F6CA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9218D3"/>
    <w:multiLevelType w:val="multilevel"/>
    <w:tmpl w:val="121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363E7A"/>
    <w:multiLevelType w:val="multilevel"/>
    <w:tmpl w:val="F8A0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23E0D"/>
    <w:multiLevelType w:val="multilevel"/>
    <w:tmpl w:val="7D28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0A1E51"/>
    <w:multiLevelType w:val="multilevel"/>
    <w:tmpl w:val="6E0A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4A2443"/>
    <w:multiLevelType w:val="multilevel"/>
    <w:tmpl w:val="AEFC7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742B24"/>
    <w:multiLevelType w:val="hybridMultilevel"/>
    <w:tmpl w:val="9F4E1B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FE0981"/>
    <w:multiLevelType w:val="multilevel"/>
    <w:tmpl w:val="99A4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564F80"/>
    <w:multiLevelType w:val="multilevel"/>
    <w:tmpl w:val="67F0F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DA7FD3"/>
    <w:multiLevelType w:val="multilevel"/>
    <w:tmpl w:val="0B609C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7B722B"/>
    <w:multiLevelType w:val="multilevel"/>
    <w:tmpl w:val="40882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F0040D"/>
    <w:multiLevelType w:val="multilevel"/>
    <w:tmpl w:val="45B8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AF4CCD"/>
    <w:multiLevelType w:val="multilevel"/>
    <w:tmpl w:val="5924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62321B"/>
    <w:multiLevelType w:val="multilevel"/>
    <w:tmpl w:val="F1C0D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3E58AA"/>
    <w:multiLevelType w:val="multilevel"/>
    <w:tmpl w:val="5D668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880EAA"/>
    <w:multiLevelType w:val="multilevel"/>
    <w:tmpl w:val="72803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2D0E57"/>
    <w:multiLevelType w:val="multilevel"/>
    <w:tmpl w:val="BC0CA7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3E4165"/>
    <w:multiLevelType w:val="multilevel"/>
    <w:tmpl w:val="F236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CB1AE1"/>
    <w:multiLevelType w:val="multilevel"/>
    <w:tmpl w:val="B6D6C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0C5620"/>
    <w:multiLevelType w:val="multilevel"/>
    <w:tmpl w:val="82B01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E30B01"/>
    <w:multiLevelType w:val="multilevel"/>
    <w:tmpl w:val="BEAC6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9C6C6D"/>
    <w:multiLevelType w:val="multilevel"/>
    <w:tmpl w:val="DB32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C75FE3"/>
    <w:multiLevelType w:val="multilevel"/>
    <w:tmpl w:val="A92E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670BB8"/>
    <w:multiLevelType w:val="multilevel"/>
    <w:tmpl w:val="94ECA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DD78C6"/>
    <w:multiLevelType w:val="multilevel"/>
    <w:tmpl w:val="21B69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185E8A"/>
    <w:multiLevelType w:val="multilevel"/>
    <w:tmpl w:val="27C2A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B31924"/>
    <w:multiLevelType w:val="multilevel"/>
    <w:tmpl w:val="6836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B132F7"/>
    <w:multiLevelType w:val="multilevel"/>
    <w:tmpl w:val="C518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C07A10"/>
    <w:multiLevelType w:val="multilevel"/>
    <w:tmpl w:val="2EEE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DB5F5D"/>
    <w:multiLevelType w:val="multilevel"/>
    <w:tmpl w:val="9A74D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F06BF5"/>
    <w:multiLevelType w:val="multilevel"/>
    <w:tmpl w:val="DAA8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DE612D"/>
    <w:multiLevelType w:val="multilevel"/>
    <w:tmpl w:val="9E94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9270CB"/>
    <w:multiLevelType w:val="hybridMultilevel"/>
    <w:tmpl w:val="13B2D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3B3FD9"/>
    <w:multiLevelType w:val="multilevel"/>
    <w:tmpl w:val="33968C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5C0A27"/>
    <w:multiLevelType w:val="multilevel"/>
    <w:tmpl w:val="4E6E6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413643">
    <w:abstractNumId w:val="36"/>
  </w:num>
  <w:num w:numId="2" w16cid:durableId="627514784">
    <w:abstractNumId w:val="13"/>
  </w:num>
  <w:num w:numId="3" w16cid:durableId="1664090173">
    <w:abstractNumId w:val="38"/>
  </w:num>
  <w:num w:numId="4" w16cid:durableId="36704846">
    <w:abstractNumId w:val="31"/>
  </w:num>
  <w:num w:numId="5" w16cid:durableId="902522640">
    <w:abstractNumId w:val="26"/>
  </w:num>
  <w:num w:numId="6" w16cid:durableId="1571965786">
    <w:abstractNumId w:val="35"/>
  </w:num>
  <w:num w:numId="7" w16cid:durableId="486164788">
    <w:abstractNumId w:val="29"/>
  </w:num>
  <w:num w:numId="8" w16cid:durableId="934483062">
    <w:abstractNumId w:val="6"/>
  </w:num>
  <w:num w:numId="9" w16cid:durableId="1664774535">
    <w:abstractNumId w:val="28"/>
  </w:num>
  <w:num w:numId="10" w16cid:durableId="2042589741">
    <w:abstractNumId w:val="24"/>
  </w:num>
  <w:num w:numId="11" w16cid:durableId="991637442">
    <w:abstractNumId w:val="34"/>
  </w:num>
  <w:num w:numId="12" w16cid:durableId="1154494622">
    <w:abstractNumId w:val="33"/>
  </w:num>
  <w:num w:numId="13" w16cid:durableId="723329054">
    <w:abstractNumId w:val="30"/>
  </w:num>
  <w:num w:numId="14" w16cid:durableId="878125719">
    <w:abstractNumId w:val="21"/>
  </w:num>
  <w:num w:numId="15" w16cid:durableId="869150100">
    <w:abstractNumId w:val="18"/>
  </w:num>
  <w:num w:numId="16" w16cid:durableId="939680047">
    <w:abstractNumId w:val="8"/>
  </w:num>
  <w:num w:numId="17" w16cid:durableId="1762409216">
    <w:abstractNumId w:val="7"/>
  </w:num>
  <w:num w:numId="18" w16cid:durableId="1388803078">
    <w:abstractNumId w:val="37"/>
  </w:num>
  <w:num w:numId="19" w16cid:durableId="344133409">
    <w:abstractNumId w:val="14"/>
  </w:num>
  <w:num w:numId="20" w16cid:durableId="1369600048">
    <w:abstractNumId w:val="11"/>
  </w:num>
  <w:num w:numId="21" w16cid:durableId="52194284">
    <w:abstractNumId w:val="32"/>
  </w:num>
  <w:num w:numId="22" w16cid:durableId="686370099">
    <w:abstractNumId w:val="4"/>
  </w:num>
  <w:num w:numId="23" w16cid:durableId="217014305">
    <w:abstractNumId w:val="20"/>
  </w:num>
  <w:num w:numId="24" w16cid:durableId="1334530025">
    <w:abstractNumId w:val="3"/>
  </w:num>
  <w:num w:numId="25" w16cid:durableId="109017361">
    <w:abstractNumId w:val="23"/>
  </w:num>
  <w:num w:numId="26" w16cid:durableId="337464090">
    <w:abstractNumId w:val="17"/>
  </w:num>
  <w:num w:numId="27" w16cid:durableId="325133947">
    <w:abstractNumId w:val="0"/>
  </w:num>
  <w:num w:numId="28" w16cid:durableId="895971546">
    <w:abstractNumId w:val="19"/>
  </w:num>
  <w:num w:numId="29" w16cid:durableId="364142131">
    <w:abstractNumId w:val="9"/>
  </w:num>
  <w:num w:numId="30" w16cid:durableId="678774090">
    <w:abstractNumId w:val="27"/>
  </w:num>
  <w:num w:numId="31" w16cid:durableId="1250965071">
    <w:abstractNumId w:val="16"/>
  </w:num>
  <w:num w:numId="32" w16cid:durableId="319113693">
    <w:abstractNumId w:val="22"/>
  </w:num>
  <w:num w:numId="33" w16cid:durableId="1953585687">
    <w:abstractNumId w:val="25"/>
  </w:num>
  <w:num w:numId="34" w16cid:durableId="2086608053">
    <w:abstractNumId w:val="1"/>
  </w:num>
  <w:num w:numId="35" w16cid:durableId="1903516100">
    <w:abstractNumId w:val="12"/>
  </w:num>
  <w:num w:numId="36" w16cid:durableId="1237201835">
    <w:abstractNumId w:val="5"/>
  </w:num>
  <w:num w:numId="37" w16cid:durableId="826163980">
    <w:abstractNumId w:val="10"/>
  </w:num>
  <w:num w:numId="38" w16cid:durableId="1215779856">
    <w:abstractNumId w:val="2"/>
  </w:num>
  <w:num w:numId="39" w16cid:durableId="1455177374">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736"/>
    <w:rsid w:val="00000F98"/>
    <w:rsid w:val="000032F8"/>
    <w:rsid w:val="000072FB"/>
    <w:rsid w:val="00010563"/>
    <w:rsid w:val="00030212"/>
    <w:rsid w:val="00033B18"/>
    <w:rsid w:val="000502FA"/>
    <w:rsid w:val="00052117"/>
    <w:rsid w:val="00057F64"/>
    <w:rsid w:val="00067FC4"/>
    <w:rsid w:val="00084607"/>
    <w:rsid w:val="000868F0"/>
    <w:rsid w:val="00091170"/>
    <w:rsid w:val="00095628"/>
    <w:rsid w:val="000A3898"/>
    <w:rsid w:val="000B558A"/>
    <w:rsid w:val="000D288B"/>
    <w:rsid w:val="000E6FBC"/>
    <w:rsid w:val="000F11F9"/>
    <w:rsid w:val="00106808"/>
    <w:rsid w:val="00112C7C"/>
    <w:rsid w:val="00125BA5"/>
    <w:rsid w:val="001263EB"/>
    <w:rsid w:val="00127A5B"/>
    <w:rsid w:val="00154B4B"/>
    <w:rsid w:val="00164D5B"/>
    <w:rsid w:val="00165687"/>
    <w:rsid w:val="001745D1"/>
    <w:rsid w:val="00174BB8"/>
    <w:rsid w:val="00177FAE"/>
    <w:rsid w:val="001852B6"/>
    <w:rsid w:val="001961EF"/>
    <w:rsid w:val="001B5784"/>
    <w:rsid w:val="001C1C82"/>
    <w:rsid w:val="001D15C3"/>
    <w:rsid w:val="001D2574"/>
    <w:rsid w:val="001D775B"/>
    <w:rsid w:val="001E0E14"/>
    <w:rsid w:val="001E3E92"/>
    <w:rsid w:val="001E4043"/>
    <w:rsid w:val="001E4A0E"/>
    <w:rsid w:val="001F0F0E"/>
    <w:rsid w:val="001F6A0A"/>
    <w:rsid w:val="002072CF"/>
    <w:rsid w:val="002418DF"/>
    <w:rsid w:val="00247778"/>
    <w:rsid w:val="002479E7"/>
    <w:rsid w:val="002562EE"/>
    <w:rsid w:val="00257442"/>
    <w:rsid w:val="00257ADE"/>
    <w:rsid w:val="00263AC8"/>
    <w:rsid w:val="00266DC5"/>
    <w:rsid w:val="00267024"/>
    <w:rsid w:val="00274298"/>
    <w:rsid w:val="00274DE2"/>
    <w:rsid w:val="00282D70"/>
    <w:rsid w:val="00293954"/>
    <w:rsid w:val="002A2A2E"/>
    <w:rsid w:val="002B01AC"/>
    <w:rsid w:val="002B2F83"/>
    <w:rsid w:val="002C2C4A"/>
    <w:rsid w:val="002C3E24"/>
    <w:rsid w:val="002C4FB9"/>
    <w:rsid w:val="002D565B"/>
    <w:rsid w:val="002F03A5"/>
    <w:rsid w:val="002F10B9"/>
    <w:rsid w:val="002F3472"/>
    <w:rsid w:val="00306667"/>
    <w:rsid w:val="0031227D"/>
    <w:rsid w:val="00323DD9"/>
    <w:rsid w:val="00325C53"/>
    <w:rsid w:val="00344556"/>
    <w:rsid w:val="00351464"/>
    <w:rsid w:val="00353FB3"/>
    <w:rsid w:val="00385560"/>
    <w:rsid w:val="00385984"/>
    <w:rsid w:val="00387E19"/>
    <w:rsid w:val="0039798F"/>
    <w:rsid w:val="003A1AB0"/>
    <w:rsid w:val="003B1196"/>
    <w:rsid w:val="003B16DD"/>
    <w:rsid w:val="003B5D37"/>
    <w:rsid w:val="003C313E"/>
    <w:rsid w:val="003C35AC"/>
    <w:rsid w:val="003D0143"/>
    <w:rsid w:val="003D41CD"/>
    <w:rsid w:val="003D7C58"/>
    <w:rsid w:val="003E3A00"/>
    <w:rsid w:val="00401C5C"/>
    <w:rsid w:val="00407623"/>
    <w:rsid w:val="00423A08"/>
    <w:rsid w:val="00431789"/>
    <w:rsid w:val="00435FBD"/>
    <w:rsid w:val="00441AB1"/>
    <w:rsid w:val="00445A65"/>
    <w:rsid w:val="004466BA"/>
    <w:rsid w:val="004514E3"/>
    <w:rsid w:val="00453BC3"/>
    <w:rsid w:val="0045767A"/>
    <w:rsid w:val="004630DD"/>
    <w:rsid w:val="004668CB"/>
    <w:rsid w:val="00467BC3"/>
    <w:rsid w:val="00480F0F"/>
    <w:rsid w:val="00487C9D"/>
    <w:rsid w:val="00491EB3"/>
    <w:rsid w:val="004A5305"/>
    <w:rsid w:val="004B14E9"/>
    <w:rsid w:val="004C0AFE"/>
    <w:rsid w:val="004C7556"/>
    <w:rsid w:val="004C7CBD"/>
    <w:rsid w:val="004D3143"/>
    <w:rsid w:val="004D3F12"/>
    <w:rsid w:val="004E10A5"/>
    <w:rsid w:val="004E2892"/>
    <w:rsid w:val="004F0FD8"/>
    <w:rsid w:val="004F622F"/>
    <w:rsid w:val="005128C1"/>
    <w:rsid w:val="00522D1E"/>
    <w:rsid w:val="0052302C"/>
    <w:rsid w:val="00524DF8"/>
    <w:rsid w:val="00536122"/>
    <w:rsid w:val="00545B26"/>
    <w:rsid w:val="00555AB1"/>
    <w:rsid w:val="005608EB"/>
    <w:rsid w:val="005753B4"/>
    <w:rsid w:val="00577F97"/>
    <w:rsid w:val="0058133A"/>
    <w:rsid w:val="0059445E"/>
    <w:rsid w:val="005A5762"/>
    <w:rsid w:val="005B5CCD"/>
    <w:rsid w:val="005C506C"/>
    <w:rsid w:val="005D0FA3"/>
    <w:rsid w:val="005D3FA2"/>
    <w:rsid w:val="005D4D65"/>
    <w:rsid w:val="005E4F96"/>
    <w:rsid w:val="005F4F01"/>
    <w:rsid w:val="005F6FE8"/>
    <w:rsid w:val="00611723"/>
    <w:rsid w:val="006117A3"/>
    <w:rsid w:val="006125CF"/>
    <w:rsid w:val="0061267B"/>
    <w:rsid w:val="00613B26"/>
    <w:rsid w:val="006268D3"/>
    <w:rsid w:val="00627192"/>
    <w:rsid w:val="006377BF"/>
    <w:rsid w:val="00641AE9"/>
    <w:rsid w:val="00645B3C"/>
    <w:rsid w:val="00652EFB"/>
    <w:rsid w:val="00652F89"/>
    <w:rsid w:val="00653296"/>
    <w:rsid w:val="00656412"/>
    <w:rsid w:val="006623F8"/>
    <w:rsid w:val="0068311F"/>
    <w:rsid w:val="006A59F3"/>
    <w:rsid w:val="006B2736"/>
    <w:rsid w:val="006B2807"/>
    <w:rsid w:val="006B7C64"/>
    <w:rsid w:val="006C3DC8"/>
    <w:rsid w:val="006C470E"/>
    <w:rsid w:val="006D1AB3"/>
    <w:rsid w:val="006E3CA4"/>
    <w:rsid w:val="006E7293"/>
    <w:rsid w:val="00704686"/>
    <w:rsid w:val="007101B2"/>
    <w:rsid w:val="0072057B"/>
    <w:rsid w:val="00725D73"/>
    <w:rsid w:val="007300E8"/>
    <w:rsid w:val="00735645"/>
    <w:rsid w:val="0073703F"/>
    <w:rsid w:val="007434A1"/>
    <w:rsid w:val="0075281D"/>
    <w:rsid w:val="0076368A"/>
    <w:rsid w:val="007637A5"/>
    <w:rsid w:val="00773540"/>
    <w:rsid w:val="007747E1"/>
    <w:rsid w:val="00776BB3"/>
    <w:rsid w:val="00776BC2"/>
    <w:rsid w:val="00783716"/>
    <w:rsid w:val="00787225"/>
    <w:rsid w:val="00790DBC"/>
    <w:rsid w:val="00795123"/>
    <w:rsid w:val="007A254D"/>
    <w:rsid w:val="007B6C3B"/>
    <w:rsid w:val="007C011D"/>
    <w:rsid w:val="007C04C7"/>
    <w:rsid w:val="007D340E"/>
    <w:rsid w:val="007E337A"/>
    <w:rsid w:val="007E73F6"/>
    <w:rsid w:val="007F70C8"/>
    <w:rsid w:val="00801CA9"/>
    <w:rsid w:val="00805460"/>
    <w:rsid w:val="00810ACF"/>
    <w:rsid w:val="0082164E"/>
    <w:rsid w:val="00826943"/>
    <w:rsid w:val="0082738E"/>
    <w:rsid w:val="00831355"/>
    <w:rsid w:val="0083261A"/>
    <w:rsid w:val="00850C3E"/>
    <w:rsid w:val="00853B3E"/>
    <w:rsid w:val="00863870"/>
    <w:rsid w:val="00863E14"/>
    <w:rsid w:val="008650D1"/>
    <w:rsid w:val="008744EE"/>
    <w:rsid w:val="00875265"/>
    <w:rsid w:val="00877AB7"/>
    <w:rsid w:val="008964CC"/>
    <w:rsid w:val="00897521"/>
    <w:rsid w:val="00897E03"/>
    <w:rsid w:val="008A0D86"/>
    <w:rsid w:val="008B05D7"/>
    <w:rsid w:val="008B12EF"/>
    <w:rsid w:val="008B528A"/>
    <w:rsid w:val="008D004F"/>
    <w:rsid w:val="008E20B6"/>
    <w:rsid w:val="008E73C1"/>
    <w:rsid w:val="008F0FC2"/>
    <w:rsid w:val="0090119C"/>
    <w:rsid w:val="0090372B"/>
    <w:rsid w:val="00912C3E"/>
    <w:rsid w:val="00917310"/>
    <w:rsid w:val="00923C2E"/>
    <w:rsid w:val="009244BE"/>
    <w:rsid w:val="0094203F"/>
    <w:rsid w:val="009472CC"/>
    <w:rsid w:val="009501C6"/>
    <w:rsid w:val="0095755A"/>
    <w:rsid w:val="00965971"/>
    <w:rsid w:val="00971A56"/>
    <w:rsid w:val="00975C2D"/>
    <w:rsid w:val="00987738"/>
    <w:rsid w:val="00996F1D"/>
    <w:rsid w:val="009D2EEB"/>
    <w:rsid w:val="009E1C84"/>
    <w:rsid w:val="009E3849"/>
    <w:rsid w:val="009F18F5"/>
    <w:rsid w:val="00A02C53"/>
    <w:rsid w:val="00A043E0"/>
    <w:rsid w:val="00A05AF3"/>
    <w:rsid w:val="00A20F67"/>
    <w:rsid w:val="00A21749"/>
    <w:rsid w:val="00A557F8"/>
    <w:rsid w:val="00A635ED"/>
    <w:rsid w:val="00A65E32"/>
    <w:rsid w:val="00A8464D"/>
    <w:rsid w:val="00A93C64"/>
    <w:rsid w:val="00A942A5"/>
    <w:rsid w:val="00AB679A"/>
    <w:rsid w:val="00AC24E4"/>
    <w:rsid w:val="00AD5F85"/>
    <w:rsid w:val="00AE34DD"/>
    <w:rsid w:val="00AE410F"/>
    <w:rsid w:val="00AE50BB"/>
    <w:rsid w:val="00B00583"/>
    <w:rsid w:val="00B1121D"/>
    <w:rsid w:val="00B117CC"/>
    <w:rsid w:val="00B2463C"/>
    <w:rsid w:val="00B42B29"/>
    <w:rsid w:val="00B44A22"/>
    <w:rsid w:val="00B52714"/>
    <w:rsid w:val="00B57F5A"/>
    <w:rsid w:val="00B63F47"/>
    <w:rsid w:val="00B672B8"/>
    <w:rsid w:val="00B75DF5"/>
    <w:rsid w:val="00B9247B"/>
    <w:rsid w:val="00BA59C9"/>
    <w:rsid w:val="00BA7066"/>
    <w:rsid w:val="00BA7A5D"/>
    <w:rsid w:val="00BB5EC4"/>
    <w:rsid w:val="00BB6E49"/>
    <w:rsid w:val="00BD7975"/>
    <w:rsid w:val="00BF19BF"/>
    <w:rsid w:val="00BF337F"/>
    <w:rsid w:val="00C018C0"/>
    <w:rsid w:val="00C079D8"/>
    <w:rsid w:val="00C16D60"/>
    <w:rsid w:val="00C227CD"/>
    <w:rsid w:val="00C23478"/>
    <w:rsid w:val="00C23905"/>
    <w:rsid w:val="00C274BC"/>
    <w:rsid w:val="00C30115"/>
    <w:rsid w:val="00C3440E"/>
    <w:rsid w:val="00C34D77"/>
    <w:rsid w:val="00C40918"/>
    <w:rsid w:val="00C41D46"/>
    <w:rsid w:val="00C52EF6"/>
    <w:rsid w:val="00C55276"/>
    <w:rsid w:val="00C6663E"/>
    <w:rsid w:val="00C74811"/>
    <w:rsid w:val="00C80A6C"/>
    <w:rsid w:val="00C85C32"/>
    <w:rsid w:val="00C9087A"/>
    <w:rsid w:val="00C939B8"/>
    <w:rsid w:val="00C94CF9"/>
    <w:rsid w:val="00CA5C53"/>
    <w:rsid w:val="00CA6942"/>
    <w:rsid w:val="00CB6C2A"/>
    <w:rsid w:val="00CD400A"/>
    <w:rsid w:val="00CD5253"/>
    <w:rsid w:val="00CE0C86"/>
    <w:rsid w:val="00CE340D"/>
    <w:rsid w:val="00CF250C"/>
    <w:rsid w:val="00CF5C81"/>
    <w:rsid w:val="00D012D3"/>
    <w:rsid w:val="00D023D7"/>
    <w:rsid w:val="00D213B5"/>
    <w:rsid w:val="00D2245E"/>
    <w:rsid w:val="00D32B7F"/>
    <w:rsid w:val="00D33393"/>
    <w:rsid w:val="00D336BC"/>
    <w:rsid w:val="00D5468A"/>
    <w:rsid w:val="00D61237"/>
    <w:rsid w:val="00D86A07"/>
    <w:rsid w:val="00DB2C2C"/>
    <w:rsid w:val="00DB4246"/>
    <w:rsid w:val="00DC22FD"/>
    <w:rsid w:val="00DC7629"/>
    <w:rsid w:val="00DE6D76"/>
    <w:rsid w:val="00E00B31"/>
    <w:rsid w:val="00E010A8"/>
    <w:rsid w:val="00E17A05"/>
    <w:rsid w:val="00E24064"/>
    <w:rsid w:val="00E244BE"/>
    <w:rsid w:val="00E26FBF"/>
    <w:rsid w:val="00E30EDA"/>
    <w:rsid w:val="00E35D8D"/>
    <w:rsid w:val="00E3791B"/>
    <w:rsid w:val="00E37EC9"/>
    <w:rsid w:val="00E46EC5"/>
    <w:rsid w:val="00E472AC"/>
    <w:rsid w:val="00E524CD"/>
    <w:rsid w:val="00E57ED9"/>
    <w:rsid w:val="00E64596"/>
    <w:rsid w:val="00E70BB7"/>
    <w:rsid w:val="00E80A17"/>
    <w:rsid w:val="00E911DD"/>
    <w:rsid w:val="00E94EB6"/>
    <w:rsid w:val="00EA0D0D"/>
    <w:rsid w:val="00EB0EA0"/>
    <w:rsid w:val="00EB1479"/>
    <w:rsid w:val="00EB5DD1"/>
    <w:rsid w:val="00EB74AA"/>
    <w:rsid w:val="00EC0D79"/>
    <w:rsid w:val="00EC1416"/>
    <w:rsid w:val="00EC4DF6"/>
    <w:rsid w:val="00EC58F7"/>
    <w:rsid w:val="00EC7EC8"/>
    <w:rsid w:val="00EE4124"/>
    <w:rsid w:val="00EF2D84"/>
    <w:rsid w:val="00EF43E0"/>
    <w:rsid w:val="00EF5D30"/>
    <w:rsid w:val="00F06173"/>
    <w:rsid w:val="00F16FDC"/>
    <w:rsid w:val="00F44626"/>
    <w:rsid w:val="00F44CB2"/>
    <w:rsid w:val="00F5035C"/>
    <w:rsid w:val="00F613AB"/>
    <w:rsid w:val="00F64F02"/>
    <w:rsid w:val="00F85A7C"/>
    <w:rsid w:val="00F86DC0"/>
    <w:rsid w:val="00F95DB6"/>
    <w:rsid w:val="00FA456B"/>
    <w:rsid w:val="00FA4A46"/>
    <w:rsid w:val="00FA5C65"/>
    <w:rsid w:val="00FA66DA"/>
    <w:rsid w:val="00FB0BDF"/>
    <w:rsid w:val="00FB5A13"/>
    <w:rsid w:val="00FC4581"/>
    <w:rsid w:val="00FC4CE2"/>
    <w:rsid w:val="00FE5E05"/>
    <w:rsid w:val="00FE5E2D"/>
    <w:rsid w:val="00FE67D1"/>
    <w:rsid w:val="00FE6C3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DF1A5"/>
  <w15:docId w15:val="{8C82357C-999C-4FD1-B5B3-CB8283B00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762"/>
  </w:style>
  <w:style w:type="paragraph" w:styleId="Heading1">
    <w:name w:val="heading 1"/>
    <w:basedOn w:val="Normal"/>
    <w:next w:val="Normal"/>
    <w:link w:val="Heading1Char"/>
    <w:uiPriority w:val="9"/>
    <w:qFormat/>
    <w:rsid w:val="001E3E9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77F9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77F9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EEB"/>
    <w:rPr>
      <w:rFonts w:ascii="Tahoma" w:hAnsi="Tahoma" w:cs="Tahoma"/>
      <w:sz w:val="16"/>
      <w:szCs w:val="16"/>
    </w:rPr>
  </w:style>
  <w:style w:type="paragraph" w:styleId="Header">
    <w:name w:val="header"/>
    <w:basedOn w:val="Normal"/>
    <w:link w:val="HeaderChar"/>
    <w:uiPriority w:val="99"/>
    <w:unhideWhenUsed/>
    <w:rsid w:val="006268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8D3"/>
  </w:style>
  <w:style w:type="paragraph" w:styleId="Footer">
    <w:name w:val="footer"/>
    <w:basedOn w:val="Normal"/>
    <w:link w:val="FooterChar"/>
    <w:uiPriority w:val="99"/>
    <w:unhideWhenUsed/>
    <w:rsid w:val="006268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8D3"/>
  </w:style>
  <w:style w:type="character" w:styleId="CommentReference">
    <w:name w:val="annotation reference"/>
    <w:basedOn w:val="DefaultParagraphFont"/>
    <w:uiPriority w:val="99"/>
    <w:semiHidden/>
    <w:unhideWhenUsed/>
    <w:rsid w:val="006377BF"/>
    <w:rPr>
      <w:sz w:val="16"/>
      <w:szCs w:val="16"/>
    </w:rPr>
  </w:style>
  <w:style w:type="paragraph" w:styleId="CommentText">
    <w:name w:val="annotation text"/>
    <w:basedOn w:val="Normal"/>
    <w:link w:val="CommentTextChar"/>
    <w:uiPriority w:val="99"/>
    <w:semiHidden/>
    <w:unhideWhenUsed/>
    <w:rsid w:val="006377BF"/>
    <w:pPr>
      <w:spacing w:line="240" w:lineRule="auto"/>
    </w:pPr>
    <w:rPr>
      <w:sz w:val="20"/>
      <w:szCs w:val="20"/>
    </w:rPr>
  </w:style>
  <w:style w:type="character" w:customStyle="1" w:styleId="CommentTextChar">
    <w:name w:val="Comment Text Char"/>
    <w:basedOn w:val="DefaultParagraphFont"/>
    <w:link w:val="CommentText"/>
    <w:uiPriority w:val="99"/>
    <w:semiHidden/>
    <w:rsid w:val="006377BF"/>
    <w:rPr>
      <w:sz w:val="20"/>
      <w:szCs w:val="20"/>
    </w:rPr>
  </w:style>
  <w:style w:type="paragraph" w:styleId="CommentSubject">
    <w:name w:val="annotation subject"/>
    <w:basedOn w:val="CommentText"/>
    <w:next w:val="CommentText"/>
    <w:link w:val="CommentSubjectChar"/>
    <w:uiPriority w:val="99"/>
    <w:semiHidden/>
    <w:unhideWhenUsed/>
    <w:rsid w:val="006377BF"/>
    <w:rPr>
      <w:b/>
      <w:bCs/>
    </w:rPr>
  </w:style>
  <w:style w:type="character" w:customStyle="1" w:styleId="CommentSubjectChar">
    <w:name w:val="Comment Subject Char"/>
    <w:basedOn w:val="CommentTextChar"/>
    <w:link w:val="CommentSubject"/>
    <w:uiPriority w:val="99"/>
    <w:semiHidden/>
    <w:rsid w:val="006377BF"/>
    <w:rPr>
      <w:b/>
      <w:bCs/>
      <w:sz w:val="20"/>
      <w:szCs w:val="20"/>
    </w:rPr>
  </w:style>
  <w:style w:type="paragraph" w:customStyle="1" w:styleId="Default">
    <w:name w:val="Default"/>
    <w:rsid w:val="00127A5B"/>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BA7A5D"/>
    <w:pPr>
      <w:ind w:left="720"/>
      <w:contextualSpacing/>
    </w:pPr>
  </w:style>
  <w:style w:type="character" w:styleId="Hyperlink">
    <w:name w:val="Hyperlink"/>
    <w:basedOn w:val="DefaultParagraphFont"/>
    <w:uiPriority w:val="99"/>
    <w:unhideWhenUsed/>
    <w:rsid w:val="00A20F67"/>
    <w:rPr>
      <w:color w:val="0000FF" w:themeColor="hyperlink"/>
      <w:u w:val="single"/>
    </w:rPr>
  </w:style>
  <w:style w:type="table" w:styleId="TableGrid">
    <w:name w:val="Table Grid"/>
    <w:basedOn w:val="TableNormal"/>
    <w:uiPriority w:val="59"/>
    <w:rsid w:val="00B24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E3E9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577F97"/>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577F97"/>
    <w:rPr>
      <w:b/>
      <w:bCs/>
    </w:rPr>
  </w:style>
  <w:style w:type="paragraph" w:styleId="NormalWeb">
    <w:name w:val="Normal (Web)"/>
    <w:basedOn w:val="Normal"/>
    <w:uiPriority w:val="99"/>
    <w:unhideWhenUsed/>
    <w:rsid w:val="00577F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577F97"/>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1B5784"/>
    <w:rPr>
      <w:color w:val="605E5C"/>
      <w:shd w:val="clear" w:color="auto" w:fill="E1DFDD"/>
    </w:rPr>
  </w:style>
  <w:style w:type="paragraph" w:styleId="Revision">
    <w:name w:val="Revision"/>
    <w:hidden/>
    <w:uiPriority w:val="99"/>
    <w:semiHidden/>
    <w:rsid w:val="00790D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59654">
      <w:bodyDiv w:val="1"/>
      <w:marLeft w:val="0"/>
      <w:marRight w:val="0"/>
      <w:marTop w:val="0"/>
      <w:marBottom w:val="0"/>
      <w:divBdr>
        <w:top w:val="none" w:sz="0" w:space="0" w:color="auto"/>
        <w:left w:val="none" w:sz="0" w:space="0" w:color="auto"/>
        <w:bottom w:val="none" w:sz="0" w:space="0" w:color="auto"/>
        <w:right w:val="none" w:sz="0" w:space="0" w:color="auto"/>
      </w:divBdr>
      <w:divsChild>
        <w:div w:id="332268878">
          <w:marLeft w:val="0"/>
          <w:marRight w:val="0"/>
          <w:marTop w:val="0"/>
          <w:marBottom w:val="0"/>
          <w:divBdr>
            <w:top w:val="none" w:sz="0" w:space="0" w:color="auto"/>
            <w:left w:val="none" w:sz="0" w:space="0" w:color="auto"/>
            <w:bottom w:val="none" w:sz="0" w:space="0" w:color="auto"/>
            <w:right w:val="none" w:sz="0" w:space="0" w:color="auto"/>
          </w:divBdr>
        </w:div>
      </w:divsChild>
    </w:div>
    <w:div w:id="44138043">
      <w:bodyDiv w:val="1"/>
      <w:marLeft w:val="0"/>
      <w:marRight w:val="0"/>
      <w:marTop w:val="0"/>
      <w:marBottom w:val="0"/>
      <w:divBdr>
        <w:top w:val="none" w:sz="0" w:space="0" w:color="auto"/>
        <w:left w:val="none" w:sz="0" w:space="0" w:color="auto"/>
        <w:bottom w:val="none" w:sz="0" w:space="0" w:color="auto"/>
        <w:right w:val="none" w:sz="0" w:space="0" w:color="auto"/>
      </w:divBdr>
      <w:divsChild>
        <w:div w:id="1596671311">
          <w:marLeft w:val="0"/>
          <w:marRight w:val="0"/>
          <w:marTop w:val="0"/>
          <w:marBottom w:val="0"/>
          <w:divBdr>
            <w:top w:val="none" w:sz="0" w:space="0" w:color="auto"/>
            <w:left w:val="none" w:sz="0" w:space="0" w:color="auto"/>
            <w:bottom w:val="none" w:sz="0" w:space="0" w:color="auto"/>
            <w:right w:val="none" w:sz="0" w:space="0" w:color="auto"/>
          </w:divBdr>
        </w:div>
      </w:divsChild>
    </w:div>
    <w:div w:id="88745348">
      <w:bodyDiv w:val="1"/>
      <w:marLeft w:val="0"/>
      <w:marRight w:val="0"/>
      <w:marTop w:val="0"/>
      <w:marBottom w:val="0"/>
      <w:divBdr>
        <w:top w:val="none" w:sz="0" w:space="0" w:color="auto"/>
        <w:left w:val="none" w:sz="0" w:space="0" w:color="auto"/>
        <w:bottom w:val="none" w:sz="0" w:space="0" w:color="auto"/>
        <w:right w:val="none" w:sz="0" w:space="0" w:color="auto"/>
      </w:divBdr>
      <w:divsChild>
        <w:div w:id="1604531437">
          <w:marLeft w:val="0"/>
          <w:marRight w:val="0"/>
          <w:marTop w:val="0"/>
          <w:marBottom w:val="0"/>
          <w:divBdr>
            <w:top w:val="none" w:sz="0" w:space="0" w:color="auto"/>
            <w:left w:val="none" w:sz="0" w:space="0" w:color="auto"/>
            <w:bottom w:val="none" w:sz="0" w:space="0" w:color="auto"/>
            <w:right w:val="none" w:sz="0" w:space="0" w:color="auto"/>
          </w:divBdr>
          <w:divsChild>
            <w:div w:id="1929075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9735877">
      <w:bodyDiv w:val="1"/>
      <w:marLeft w:val="0"/>
      <w:marRight w:val="0"/>
      <w:marTop w:val="0"/>
      <w:marBottom w:val="0"/>
      <w:divBdr>
        <w:top w:val="none" w:sz="0" w:space="0" w:color="auto"/>
        <w:left w:val="none" w:sz="0" w:space="0" w:color="auto"/>
        <w:bottom w:val="none" w:sz="0" w:space="0" w:color="auto"/>
        <w:right w:val="none" w:sz="0" w:space="0" w:color="auto"/>
      </w:divBdr>
      <w:divsChild>
        <w:div w:id="107161356">
          <w:marLeft w:val="0"/>
          <w:marRight w:val="0"/>
          <w:marTop w:val="0"/>
          <w:marBottom w:val="0"/>
          <w:divBdr>
            <w:top w:val="none" w:sz="0" w:space="0" w:color="auto"/>
            <w:left w:val="none" w:sz="0" w:space="0" w:color="auto"/>
            <w:bottom w:val="none" w:sz="0" w:space="0" w:color="auto"/>
            <w:right w:val="none" w:sz="0" w:space="0" w:color="auto"/>
          </w:divBdr>
        </w:div>
      </w:divsChild>
    </w:div>
    <w:div w:id="332029362">
      <w:bodyDiv w:val="1"/>
      <w:marLeft w:val="0"/>
      <w:marRight w:val="0"/>
      <w:marTop w:val="0"/>
      <w:marBottom w:val="0"/>
      <w:divBdr>
        <w:top w:val="none" w:sz="0" w:space="0" w:color="auto"/>
        <w:left w:val="none" w:sz="0" w:space="0" w:color="auto"/>
        <w:bottom w:val="none" w:sz="0" w:space="0" w:color="auto"/>
        <w:right w:val="none" w:sz="0" w:space="0" w:color="auto"/>
      </w:divBdr>
    </w:div>
    <w:div w:id="346443789">
      <w:bodyDiv w:val="1"/>
      <w:marLeft w:val="0"/>
      <w:marRight w:val="0"/>
      <w:marTop w:val="0"/>
      <w:marBottom w:val="0"/>
      <w:divBdr>
        <w:top w:val="none" w:sz="0" w:space="0" w:color="auto"/>
        <w:left w:val="none" w:sz="0" w:space="0" w:color="auto"/>
        <w:bottom w:val="none" w:sz="0" w:space="0" w:color="auto"/>
        <w:right w:val="none" w:sz="0" w:space="0" w:color="auto"/>
      </w:divBdr>
      <w:divsChild>
        <w:div w:id="1526823311">
          <w:marLeft w:val="0"/>
          <w:marRight w:val="0"/>
          <w:marTop w:val="0"/>
          <w:marBottom w:val="0"/>
          <w:divBdr>
            <w:top w:val="none" w:sz="0" w:space="0" w:color="auto"/>
            <w:left w:val="none" w:sz="0" w:space="0" w:color="auto"/>
            <w:bottom w:val="none" w:sz="0" w:space="0" w:color="auto"/>
            <w:right w:val="none" w:sz="0" w:space="0" w:color="auto"/>
          </w:divBdr>
        </w:div>
      </w:divsChild>
    </w:div>
    <w:div w:id="364986550">
      <w:bodyDiv w:val="1"/>
      <w:marLeft w:val="0"/>
      <w:marRight w:val="0"/>
      <w:marTop w:val="0"/>
      <w:marBottom w:val="0"/>
      <w:divBdr>
        <w:top w:val="none" w:sz="0" w:space="0" w:color="auto"/>
        <w:left w:val="none" w:sz="0" w:space="0" w:color="auto"/>
        <w:bottom w:val="none" w:sz="0" w:space="0" w:color="auto"/>
        <w:right w:val="none" w:sz="0" w:space="0" w:color="auto"/>
      </w:divBdr>
      <w:divsChild>
        <w:div w:id="687567187">
          <w:marLeft w:val="0"/>
          <w:marRight w:val="0"/>
          <w:marTop w:val="0"/>
          <w:marBottom w:val="0"/>
          <w:divBdr>
            <w:top w:val="none" w:sz="0" w:space="0" w:color="auto"/>
            <w:left w:val="none" w:sz="0" w:space="0" w:color="auto"/>
            <w:bottom w:val="none" w:sz="0" w:space="0" w:color="auto"/>
            <w:right w:val="none" w:sz="0" w:space="0" w:color="auto"/>
          </w:divBdr>
        </w:div>
      </w:divsChild>
    </w:div>
    <w:div w:id="402219547">
      <w:bodyDiv w:val="1"/>
      <w:marLeft w:val="0"/>
      <w:marRight w:val="0"/>
      <w:marTop w:val="0"/>
      <w:marBottom w:val="0"/>
      <w:divBdr>
        <w:top w:val="none" w:sz="0" w:space="0" w:color="auto"/>
        <w:left w:val="none" w:sz="0" w:space="0" w:color="auto"/>
        <w:bottom w:val="none" w:sz="0" w:space="0" w:color="auto"/>
        <w:right w:val="none" w:sz="0" w:space="0" w:color="auto"/>
      </w:divBdr>
      <w:divsChild>
        <w:div w:id="312028534">
          <w:marLeft w:val="0"/>
          <w:marRight w:val="0"/>
          <w:marTop w:val="0"/>
          <w:marBottom w:val="0"/>
          <w:divBdr>
            <w:top w:val="none" w:sz="0" w:space="0" w:color="auto"/>
            <w:left w:val="none" w:sz="0" w:space="0" w:color="auto"/>
            <w:bottom w:val="none" w:sz="0" w:space="0" w:color="auto"/>
            <w:right w:val="none" w:sz="0" w:space="0" w:color="auto"/>
          </w:divBdr>
        </w:div>
      </w:divsChild>
    </w:div>
    <w:div w:id="408965318">
      <w:bodyDiv w:val="1"/>
      <w:marLeft w:val="0"/>
      <w:marRight w:val="0"/>
      <w:marTop w:val="0"/>
      <w:marBottom w:val="0"/>
      <w:divBdr>
        <w:top w:val="none" w:sz="0" w:space="0" w:color="auto"/>
        <w:left w:val="none" w:sz="0" w:space="0" w:color="auto"/>
        <w:bottom w:val="none" w:sz="0" w:space="0" w:color="auto"/>
        <w:right w:val="none" w:sz="0" w:space="0" w:color="auto"/>
      </w:divBdr>
      <w:divsChild>
        <w:div w:id="1537041052">
          <w:marLeft w:val="0"/>
          <w:marRight w:val="0"/>
          <w:marTop w:val="0"/>
          <w:marBottom w:val="0"/>
          <w:divBdr>
            <w:top w:val="none" w:sz="0" w:space="0" w:color="auto"/>
            <w:left w:val="none" w:sz="0" w:space="0" w:color="auto"/>
            <w:bottom w:val="none" w:sz="0" w:space="0" w:color="auto"/>
            <w:right w:val="none" w:sz="0" w:space="0" w:color="auto"/>
          </w:divBdr>
        </w:div>
      </w:divsChild>
    </w:div>
    <w:div w:id="463474327">
      <w:bodyDiv w:val="1"/>
      <w:marLeft w:val="0"/>
      <w:marRight w:val="0"/>
      <w:marTop w:val="0"/>
      <w:marBottom w:val="0"/>
      <w:divBdr>
        <w:top w:val="none" w:sz="0" w:space="0" w:color="auto"/>
        <w:left w:val="none" w:sz="0" w:space="0" w:color="auto"/>
        <w:bottom w:val="none" w:sz="0" w:space="0" w:color="auto"/>
        <w:right w:val="none" w:sz="0" w:space="0" w:color="auto"/>
      </w:divBdr>
      <w:divsChild>
        <w:div w:id="1330329938">
          <w:marLeft w:val="0"/>
          <w:marRight w:val="0"/>
          <w:marTop w:val="0"/>
          <w:marBottom w:val="0"/>
          <w:divBdr>
            <w:top w:val="none" w:sz="0" w:space="0" w:color="auto"/>
            <w:left w:val="none" w:sz="0" w:space="0" w:color="auto"/>
            <w:bottom w:val="none" w:sz="0" w:space="0" w:color="auto"/>
            <w:right w:val="none" w:sz="0" w:space="0" w:color="auto"/>
          </w:divBdr>
        </w:div>
      </w:divsChild>
    </w:div>
    <w:div w:id="467944122">
      <w:bodyDiv w:val="1"/>
      <w:marLeft w:val="0"/>
      <w:marRight w:val="0"/>
      <w:marTop w:val="0"/>
      <w:marBottom w:val="0"/>
      <w:divBdr>
        <w:top w:val="none" w:sz="0" w:space="0" w:color="auto"/>
        <w:left w:val="none" w:sz="0" w:space="0" w:color="auto"/>
        <w:bottom w:val="none" w:sz="0" w:space="0" w:color="auto"/>
        <w:right w:val="none" w:sz="0" w:space="0" w:color="auto"/>
      </w:divBdr>
      <w:divsChild>
        <w:div w:id="1168404562">
          <w:marLeft w:val="0"/>
          <w:marRight w:val="0"/>
          <w:marTop w:val="0"/>
          <w:marBottom w:val="0"/>
          <w:divBdr>
            <w:top w:val="none" w:sz="0" w:space="0" w:color="auto"/>
            <w:left w:val="none" w:sz="0" w:space="0" w:color="auto"/>
            <w:bottom w:val="none" w:sz="0" w:space="0" w:color="auto"/>
            <w:right w:val="none" w:sz="0" w:space="0" w:color="auto"/>
          </w:divBdr>
        </w:div>
      </w:divsChild>
    </w:div>
    <w:div w:id="470250163">
      <w:bodyDiv w:val="1"/>
      <w:marLeft w:val="0"/>
      <w:marRight w:val="0"/>
      <w:marTop w:val="0"/>
      <w:marBottom w:val="0"/>
      <w:divBdr>
        <w:top w:val="none" w:sz="0" w:space="0" w:color="auto"/>
        <w:left w:val="none" w:sz="0" w:space="0" w:color="auto"/>
        <w:bottom w:val="none" w:sz="0" w:space="0" w:color="auto"/>
        <w:right w:val="none" w:sz="0" w:space="0" w:color="auto"/>
      </w:divBdr>
      <w:divsChild>
        <w:div w:id="1496996507">
          <w:marLeft w:val="0"/>
          <w:marRight w:val="0"/>
          <w:marTop w:val="0"/>
          <w:marBottom w:val="0"/>
          <w:divBdr>
            <w:top w:val="none" w:sz="0" w:space="0" w:color="auto"/>
            <w:left w:val="none" w:sz="0" w:space="0" w:color="auto"/>
            <w:bottom w:val="none" w:sz="0" w:space="0" w:color="auto"/>
            <w:right w:val="none" w:sz="0" w:space="0" w:color="auto"/>
          </w:divBdr>
        </w:div>
      </w:divsChild>
    </w:div>
    <w:div w:id="577397558">
      <w:bodyDiv w:val="1"/>
      <w:marLeft w:val="0"/>
      <w:marRight w:val="0"/>
      <w:marTop w:val="0"/>
      <w:marBottom w:val="0"/>
      <w:divBdr>
        <w:top w:val="none" w:sz="0" w:space="0" w:color="auto"/>
        <w:left w:val="none" w:sz="0" w:space="0" w:color="auto"/>
        <w:bottom w:val="none" w:sz="0" w:space="0" w:color="auto"/>
        <w:right w:val="none" w:sz="0" w:space="0" w:color="auto"/>
      </w:divBdr>
      <w:divsChild>
        <w:div w:id="469398063">
          <w:marLeft w:val="0"/>
          <w:marRight w:val="0"/>
          <w:marTop w:val="0"/>
          <w:marBottom w:val="0"/>
          <w:divBdr>
            <w:top w:val="none" w:sz="0" w:space="0" w:color="auto"/>
            <w:left w:val="none" w:sz="0" w:space="0" w:color="auto"/>
            <w:bottom w:val="none" w:sz="0" w:space="0" w:color="auto"/>
            <w:right w:val="none" w:sz="0" w:space="0" w:color="auto"/>
          </w:divBdr>
        </w:div>
      </w:divsChild>
    </w:div>
    <w:div w:id="601031235">
      <w:bodyDiv w:val="1"/>
      <w:marLeft w:val="0"/>
      <w:marRight w:val="0"/>
      <w:marTop w:val="0"/>
      <w:marBottom w:val="0"/>
      <w:divBdr>
        <w:top w:val="none" w:sz="0" w:space="0" w:color="auto"/>
        <w:left w:val="none" w:sz="0" w:space="0" w:color="auto"/>
        <w:bottom w:val="none" w:sz="0" w:space="0" w:color="auto"/>
        <w:right w:val="none" w:sz="0" w:space="0" w:color="auto"/>
      </w:divBdr>
      <w:divsChild>
        <w:div w:id="444816518">
          <w:marLeft w:val="0"/>
          <w:marRight w:val="0"/>
          <w:marTop w:val="0"/>
          <w:marBottom w:val="0"/>
          <w:divBdr>
            <w:top w:val="none" w:sz="0" w:space="0" w:color="auto"/>
            <w:left w:val="none" w:sz="0" w:space="0" w:color="auto"/>
            <w:bottom w:val="none" w:sz="0" w:space="0" w:color="auto"/>
            <w:right w:val="none" w:sz="0" w:space="0" w:color="auto"/>
          </w:divBdr>
        </w:div>
      </w:divsChild>
    </w:div>
    <w:div w:id="624314130">
      <w:bodyDiv w:val="1"/>
      <w:marLeft w:val="0"/>
      <w:marRight w:val="0"/>
      <w:marTop w:val="0"/>
      <w:marBottom w:val="0"/>
      <w:divBdr>
        <w:top w:val="none" w:sz="0" w:space="0" w:color="auto"/>
        <w:left w:val="none" w:sz="0" w:space="0" w:color="auto"/>
        <w:bottom w:val="none" w:sz="0" w:space="0" w:color="auto"/>
        <w:right w:val="none" w:sz="0" w:space="0" w:color="auto"/>
      </w:divBdr>
      <w:divsChild>
        <w:div w:id="1156799592">
          <w:marLeft w:val="0"/>
          <w:marRight w:val="0"/>
          <w:marTop w:val="0"/>
          <w:marBottom w:val="0"/>
          <w:divBdr>
            <w:top w:val="none" w:sz="0" w:space="0" w:color="auto"/>
            <w:left w:val="none" w:sz="0" w:space="0" w:color="auto"/>
            <w:bottom w:val="none" w:sz="0" w:space="0" w:color="auto"/>
            <w:right w:val="none" w:sz="0" w:space="0" w:color="auto"/>
          </w:divBdr>
        </w:div>
      </w:divsChild>
    </w:div>
    <w:div w:id="629366540">
      <w:bodyDiv w:val="1"/>
      <w:marLeft w:val="0"/>
      <w:marRight w:val="0"/>
      <w:marTop w:val="0"/>
      <w:marBottom w:val="0"/>
      <w:divBdr>
        <w:top w:val="none" w:sz="0" w:space="0" w:color="auto"/>
        <w:left w:val="none" w:sz="0" w:space="0" w:color="auto"/>
        <w:bottom w:val="none" w:sz="0" w:space="0" w:color="auto"/>
        <w:right w:val="none" w:sz="0" w:space="0" w:color="auto"/>
      </w:divBdr>
      <w:divsChild>
        <w:div w:id="1661883542">
          <w:marLeft w:val="0"/>
          <w:marRight w:val="0"/>
          <w:marTop w:val="0"/>
          <w:marBottom w:val="0"/>
          <w:divBdr>
            <w:top w:val="none" w:sz="0" w:space="0" w:color="auto"/>
            <w:left w:val="none" w:sz="0" w:space="0" w:color="auto"/>
            <w:bottom w:val="none" w:sz="0" w:space="0" w:color="auto"/>
            <w:right w:val="none" w:sz="0" w:space="0" w:color="auto"/>
          </w:divBdr>
        </w:div>
      </w:divsChild>
    </w:div>
    <w:div w:id="693075834">
      <w:bodyDiv w:val="1"/>
      <w:marLeft w:val="0"/>
      <w:marRight w:val="0"/>
      <w:marTop w:val="0"/>
      <w:marBottom w:val="0"/>
      <w:divBdr>
        <w:top w:val="none" w:sz="0" w:space="0" w:color="auto"/>
        <w:left w:val="none" w:sz="0" w:space="0" w:color="auto"/>
        <w:bottom w:val="none" w:sz="0" w:space="0" w:color="auto"/>
        <w:right w:val="none" w:sz="0" w:space="0" w:color="auto"/>
      </w:divBdr>
      <w:divsChild>
        <w:div w:id="1798143543">
          <w:marLeft w:val="0"/>
          <w:marRight w:val="0"/>
          <w:marTop w:val="0"/>
          <w:marBottom w:val="0"/>
          <w:divBdr>
            <w:top w:val="none" w:sz="0" w:space="0" w:color="auto"/>
            <w:left w:val="none" w:sz="0" w:space="0" w:color="auto"/>
            <w:bottom w:val="none" w:sz="0" w:space="0" w:color="auto"/>
            <w:right w:val="none" w:sz="0" w:space="0" w:color="auto"/>
          </w:divBdr>
          <w:divsChild>
            <w:div w:id="1792937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5426851">
      <w:bodyDiv w:val="1"/>
      <w:marLeft w:val="0"/>
      <w:marRight w:val="0"/>
      <w:marTop w:val="0"/>
      <w:marBottom w:val="0"/>
      <w:divBdr>
        <w:top w:val="none" w:sz="0" w:space="0" w:color="auto"/>
        <w:left w:val="none" w:sz="0" w:space="0" w:color="auto"/>
        <w:bottom w:val="none" w:sz="0" w:space="0" w:color="auto"/>
        <w:right w:val="none" w:sz="0" w:space="0" w:color="auto"/>
      </w:divBdr>
      <w:divsChild>
        <w:div w:id="1587376641">
          <w:marLeft w:val="0"/>
          <w:marRight w:val="0"/>
          <w:marTop w:val="0"/>
          <w:marBottom w:val="0"/>
          <w:divBdr>
            <w:top w:val="none" w:sz="0" w:space="0" w:color="auto"/>
            <w:left w:val="none" w:sz="0" w:space="0" w:color="auto"/>
            <w:bottom w:val="none" w:sz="0" w:space="0" w:color="auto"/>
            <w:right w:val="none" w:sz="0" w:space="0" w:color="auto"/>
          </w:divBdr>
        </w:div>
      </w:divsChild>
    </w:div>
    <w:div w:id="708529444">
      <w:bodyDiv w:val="1"/>
      <w:marLeft w:val="0"/>
      <w:marRight w:val="0"/>
      <w:marTop w:val="0"/>
      <w:marBottom w:val="0"/>
      <w:divBdr>
        <w:top w:val="none" w:sz="0" w:space="0" w:color="auto"/>
        <w:left w:val="none" w:sz="0" w:space="0" w:color="auto"/>
        <w:bottom w:val="none" w:sz="0" w:space="0" w:color="auto"/>
        <w:right w:val="none" w:sz="0" w:space="0" w:color="auto"/>
      </w:divBdr>
      <w:divsChild>
        <w:div w:id="1700351323">
          <w:marLeft w:val="0"/>
          <w:marRight w:val="0"/>
          <w:marTop w:val="0"/>
          <w:marBottom w:val="0"/>
          <w:divBdr>
            <w:top w:val="none" w:sz="0" w:space="0" w:color="auto"/>
            <w:left w:val="none" w:sz="0" w:space="0" w:color="auto"/>
            <w:bottom w:val="none" w:sz="0" w:space="0" w:color="auto"/>
            <w:right w:val="none" w:sz="0" w:space="0" w:color="auto"/>
          </w:divBdr>
        </w:div>
      </w:divsChild>
    </w:div>
    <w:div w:id="738479855">
      <w:bodyDiv w:val="1"/>
      <w:marLeft w:val="0"/>
      <w:marRight w:val="0"/>
      <w:marTop w:val="0"/>
      <w:marBottom w:val="0"/>
      <w:divBdr>
        <w:top w:val="none" w:sz="0" w:space="0" w:color="auto"/>
        <w:left w:val="none" w:sz="0" w:space="0" w:color="auto"/>
        <w:bottom w:val="none" w:sz="0" w:space="0" w:color="auto"/>
        <w:right w:val="none" w:sz="0" w:space="0" w:color="auto"/>
      </w:divBdr>
      <w:divsChild>
        <w:div w:id="802161662">
          <w:marLeft w:val="0"/>
          <w:marRight w:val="0"/>
          <w:marTop w:val="0"/>
          <w:marBottom w:val="0"/>
          <w:divBdr>
            <w:top w:val="none" w:sz="0" w:space="0" w:color="auto"/>
            <w:left w:val="none" w:sz="0" w:space="0" w:color="auto"/>
            <w:bottom w:val="none" w:sz="0" w:space="0" w:color="auto"/>
            <w:right w:val="none" w:sz="0" w:space="0" w:color="auto"/>
          </w:divBdr>
        </w:div>
      </w:divsChild>
    </w:div>
    <w:div w:id="750346164">
      <w:bodyDiv w:val="1"/>
      <w:marLeft w:val="0"/>
      <w:marRight w:val="0"/>
      <w:marTop w:val="0"/>
      <w:marBottom w:val="0"/>
      <w:divBdr>
        <w:top w:val="none" w:sz="0" w:space="0" w:color="auto"/>
        <w:left w:val="none" w:sz="0" w:space="0" w:color="auto"/>
        <w:bottom w:val="none" w:sz="0" w:space="0" w:color="auto"/>
        <w:right w:val="none" w:sz="0" w:space="0" w:color="auto"/>
      </w:divBdr>
      <w:divsChild>
        <w:div w:id="1012296963">
          <w:marLeft w:val="0"/>
          <w:marRight w:val="0"/>
          <w:marTop w:val="0"/>
          <w:marBottom w:val="0"/>
          <w:divBdr>
            <w:top w:val="none" w:sz="0" w:space="0" w:color="auto"/>
            <w:left w:val="none" w:sz="0" w:space="0" w:color="auto"/>
            <w:bottom w:val="none" w:sz="0" w:space="0" w:color="auto"/>
            <w:right w:val="none" w:sz="0" w:space="0" w:color="auto"/>
          </w:divBdr>
        </w:div>
      </w:divsChild>
    </w:div>
    <w:div w:id="786461469">
      <w:bodyDiv w:val="1"/>
      <w:marLeft w:val="0"/>
      <w:marRight w:val="0"/>
      <w:marTop w:val="0"/>
      <w:marBottom w:val="0"/>
      <w:divBdr>
        <w:top w:val="none" w:sz="0" w:space="0" w:color="auto"/>
        <w:left w:val="none" w:sz="0" w:space="0" w:color="auto"/>
        <w:bottom w:val="none" w:sz="0" w:space="0" w:color="auto"/>
        <w:right w:val="none" w:sz="0" w:space="0" w:color="auto"/>
      </w:divBdr>
      <w:divsChild>
        <w:div w:id="831259636">
          <w:marLeft w:val="0"/>
          <w:marRight w:val="0"/>
          <w:marTop w:val="0"/>
          <w:marBottom w:val="0"/>
          <w:divBdr>
            <w:top w:val="none" w:sz="0" w:space="0" w:color="auto"/>
            <w:left w:val="none" w:sz="0" w:space="0" w:color="auto"/>
            <w:bottom w:val="none" w:sz="0" w:space="0" w:color="auto"/>
            <w:right w:val="none" w:sz="0" w:space="0" w:color="auto"/>
          </w:divBdr>
        </w:div>
      </w:divsChild>
    </w:div>
    <w:div w:id="790249768">
      <w:bodyDiv w:val="1"/>
      <w:marLeft w:val="0"/>
      <w:marRight w:val="0"/>
      <w:marTop w:val="0"/>
      <w:marBottom w:val="0"/>
      <w:divBdr>
        <w:top w:val="none" w:sz="0" w:space="0" w:color="auto"/>
        <w:left w:val="none" w:sz="0" w:space="0" w:color="auto"/>
        <w:bottom w:val="none" w:sz="0" w:space="0" w:color="auto"/>
        <w:right w:val="none" w:sz="0" w:space="0" w:color="auto"/>
      </w:divBdr>
      <w:divsChild>
        <w:div w:id="1973368627">
          <w:marLeft w:val="0"/>
          <w:marRight w:val="0"/>
          <w:marTop w:val="0"/>
          <w:marBottom w:val="0"/>
          <w:divBdr>
            <w:top w:val="none" w:sz="0" w:space="0" w:color="auto"/>
            <w:left w:val="none" w:sz="0" w:space="0" w:color="auto"/>
            <w:bottom w:val="none" w:sz="0" w:space="0" w:color="auto"/>
            <w:right w:val="none" w:sz="0" w:space="0" w:color="auto"/>
          </w:divBdr>
        </w:div>
      </w:divsChild>
    </w:div>
    <w:div w:id="849829734">
      <w:bodyDiv w:val="1"/>
      <w:marLeft w:val="0"/>
      <w:marRight w:val="0"/>
      <w:marTop w:val="0"/>
      <w:marBottom w:val="0"/>
      <w:divBdr>
        <w:top w:val="none" w:sz="0" w:space="0" w:color="auto"/>
        <w:left w:val="none" w:sz="0" w:space="0" w:color="auto"/>
        <w:bottom w:val="none" w:sz="0" w:space="0" w:color="auto"/>
        <w:right w:val="none" w:sz="0" w:space="0" w:color="auto"/>
      </w:divBdr>
      <w:divsChild>
        <w:div w:id="170028401">
          <w:marLeft w:val="0"/>
          <w:marRight w:val="0"/>
          <w:marTop w:val="0"/>
          <w:marBottom w:val="0"/>
          <w:divBdr>
            <w:top w:val="none" w:sz="0" w:space="0" w:color="auto"/>
            <w:left w:val="none" w:sz="0" w:space="0" w:color="auto"/>
            <w:bottom w:val="none" w:sz="0" w:space="0" w:color="auto"/>
            <w:right w:val="none" w:sz="0" w:space="0" w:color="auto"/>
          </w:divBdr>
        </w:div>
      </w:divsChild>
    </w:div>
    <w:div w:id="861477612">
      <w:bodyDiv w:val="1"/>
      <w:marLeft w:val="0"/>
      <w:marRight w:val="0"/>
      <w:marTop w:val="0"/>
      <w:marBottom w:val="0"/>
      <w:divBdr>
        <w:top w:val="none" w:sz="0" w:space="0" w:color="auto"/>
        <w:left w:val="none" w:sz="0" w:space="0" w:color="auto"/>
        <w:bottom w:val="none" w:sz="0" w:space="0" w:color="auto"/>
        <w:right w:val="none" w:sz="0" w:space="0" w:color="auto"/>
      </w:divBdr>
      <w:divsChild>
        <w:div w:id="1788622876">
          <w:marLeft w:val="0"/>
          <w:marRight w:val="0"/>
          <w:marTop w:val="0"/>
          <w:marBottom w:val="0"/>
          <w:divBdr>
            <w:top w:val="none" w:sz="0" w:space="0" w:color="auto"/>
            <w:left w:val="none" w:sz="0" w:space="0" w:color="auto"/>
            <w:bottom w:val="none" w:sz="0" w:space="0" w:color="auto"/>
            <w:right w:val="none" w:sz="0" w:space="0" w:color="auto"/>
          </w:divBdr>
        </w:div>
      </w:divsChild>
    </w:div>
    <w:div w:id="908151755">
      <w:bodyDiv w:val="1"/>
      <w:marLeft w:val="0"/>
      <w:marRight w:val="0"/>
      <w:marTop w:val="0"/>
      <w:marBottom w:val="0"/>
      <w:divBdr>
        <w:top w:val="none" w:sz="0" w:space="0" w:color="auto"/>
        <w:left w:val="none" w:sz="0" w:space="0" w:color="auto"/>
        <w:bottom w:val="none" w:sz="0" w:space="0" w:color="auto"/>
        <w:right w:val="none" w:sz="0" w:space="0" w:color="auto"/>
      </w:divBdr>
      <w:divsChild>
        <w:div w:id="1481312548">
          <w:marLeft w:val="0"/>
          <w:marRight w:val="0"/>
          <w:marTop w:val="0"/>
          <w:marBottom w:val="0"/>
          <w:divBdr>
            <w:top w:val="none" w:sz="0" w:space="0" w:color="auto"/>
            <w:left w:val="none" w:sz="0" w:space="0" w:color="auto"/>
            <w:bottom w:val="none" w:sz="0" w:space="0" w:color="auto"/>
            <w:right w:val="none" w:sz="0" w:space="0" w:color="auto"/>
          </w:divBdr>
        </w:div>
      </w:divsChild>
    </w:div>
    <w:div w:id="910458248">
      <w:bodyDiv w:val="1"/>
      <w:marLeft w:val="0"/>
      <w:marRight w:val="0"/>
      <w:marTop w:val="0"/>
      <w:marBottom w:val="0"/>
      <w:divBdr>
        <w:top w:val="none" w:sz="0" w:space="0" w:color="auto"/>
        <w:left w:val="none" w:sz="0" w:space="0" w:color="auto"/>
        <w:bottom w:val="none" w:sz="0" w:space="0" w:color="auto"/>
        <w:right w:val="none" w:sz="0" w:space="0" w:color="auto"/>
      </w:divBdr>
      <w:divsChild>
        <w:div w:id="1368988342">
          <w:marLeft w:val="0"/>
          <w:marRight w:val="0"/>
          <w:marTop w:val="0"/>
          <w:marBottom w:val="0"/>
          <w:divBdr>
            <w:top w:val="none" w:sz="0" w:space="0" w:color="auto"/>
            <w:left w:val="none" w:sz="0" w:space="0" w:color="auto"/>
            <w:bottom w:val="none" w:sz="0" w:space="0" w:color="auto"/>
            <w:right w:val="none" w:sz="0" w:space="0" w:color="auto"/>
          </w:divBdr>
        </w:div>
      </w:divsChild>
    </w:div>
    <w:div w:id="940651595">
      <w:bodyDiv w:val="1"/>
      <w:marLeft w:val="0"/>
      <w:marRight w:val="0"/>
      <w:marTop w:val="0"/>
      <w:marBottom w:val="0"/>
      <w:divBdr>
        <w:top w:val="none" w:sz="0" w:space="0" w:color="auto"/>
        <w:left w:val="none" w:sz="0" w:space="0" w:color="auto"/>
        <w:bottom w:val="none" w:sz="0" w:space="0" w:color="auto"/>
        <w:right w:val="none" w:sz="0" w:space="0" w:color="auto"/>
      </w:divBdr>
      <w:divsChild>
        <w:div w:id="733547465">
          <w:marLeft w:val="0"/>
          <w:marRight w:val="0"/>
          <w:marTop w:val="0"/>
          <w:marBottom w:val="0"/>
          <w:divBdr>
            <w:top w:val="none" w:sz="0" w:space="0" w:color="auto"/>
            <w:left w:val="none" w:sz="0" w:space="0" w:color="auto"/>
            <w:bottom w:val="none" w:sz="0" w:space="0" w:color="auto"/>
            <w:right w:val="none" w:sz="0" w:space="0" w:color="auto"/>
          </w:divBdr>
        </w:div>
      </w:divsChild>
    </w:div>
    <w:div w:id="945769173">
      <w:bodyDiv w:val="1"/>
      <w:marLeft w:val="0"/>
      <w:marRight w:val="0"/>
      <w:marTop w:val="0"/>
      <w:marBottom w:val="0"/>
      <w:divBdr>
        <w:top w:val="none" w:sz="0" w:space="0" w:color="auto"/>
        <w:left w:val="none" w:sz="0" w:space="0" w:color="auto"/>
        <w:bottom w:val="none" w:sz="0" w:space="0" w:color="auto"/>
        <w:right w:val="none" w:sz="0" w:space="0" w:color="auto"/>
      </w:divBdr>
      <w:divsChild>
        <w:div w:id="1421636851">
          <w:marLeft w:val="0"/>
          <w:marRight w:val="0"/>
          <w:marTop w:val="0"/>
          <w:marBottom w:val="0"/>
          <w:divBdr>
            <w:top w:val="none" w:sz="0" w:space="0" w:color="auto"/>
            <w:left w:val="none" w:sz="0" w:space="0" w:color="auto"/>
            <w:bottom w:val="none" w:sz="0" w:space="0" w:color="auto"/>
            <w:right w:val="none" w:sz="0" w:space="0" w:color="auto"/>
          </w:divBdr>
        </w:div>
      </w:divsChild>
    </w:div>
    <w:div w:id="1023285156">
      <w:bodyDiv w:val="1"/>
      <w:marLeft w:val="0"/>
      <w:marRight w:val="0"/>
      <w:marTop w:val="0"/>
      <w:marBottom w:val="0"/>
      <w:divBdr>
        <w:top w:val="none" w:sz="0" w:space="0" w:color="auto"/>
        <w:left w:val="none" w:sz="0" w:space="0" w:color="auto"/>
        <w:bottom w:val="none" w:sz="0" w:space="0" w:color="auto"/>
        <w:right w:val="none" w:sz="0" w:space="0" w:color="auto"/>
      </w:divBdr>
      <w:divsChild>
        <w:div w:id="734863274">
          <w:marLeft w:val="0"/>
          <w:marRight w:val="0"/>
          <w:marTop w:val="0"/>
          <w:marBottom w:val="0"/>
          <w:divBdr>
            <w:top w:val="none" w:sz="0" w:space="0" w:color="auto"/>
            <w:left w:val="none" w:sz="0" w:space="0" w:color="auto"/>
            <w:bottom w:val="none" w:sz="0" w:space="0" w:color="auto"/>
            <w:right w:val="none" w:sz="0" w:space="0" w:color="auto"/>
          </w:divBdr>
        </w:div>
      </w:divsChild>
    </w:div>
    <w:div w:id="1103920543">
      <w:bodyDiv w:val="1"/>
      <w:marLeft w:val="0"/>
      <w:marRight w:val="0"/>
      <w:marTop w:val="0"/>
      <w:marBottom w:val="0"/>
      <w:divBdr>
        <w:top w:val="none" w:sz="0" w:space="0" w:color="auto"/>
        <w:left w:val="none" w:sz="0" w:space="0" w:color="auto"/>
        <w:bottom w:val="none" w:sz="0" w:space="0" w:color="auto"/>
        <w:right w:val="none" w:sz="0" w:space="0" w:color="auto"/>
      </w:divBdr>
      <w:divsChild>
        <w:div w:id="615604739">
          <w:marLeft w:val="0"/>
          <w:marRight w:val="0"/>
          <w:marTop w:val="0"/>
          <w:marBottom w:val="0"/>
          <w:divBdr>
            <w:top w:val="none" w:sz="0" w:space="0" w:color="auto"/>
            <w:left w:val="none" w:sz="0" w:space="0" w:color="auto"/>
            <w:bottom w:val="none" w:sz="0" w:space="0" w:color="auto"/>
            <w:right w:val="none" w:sz="0" w:space="0" w:color="auto"/>
          </w:divBdr>
        </w:div>
      </w:divsChild>
    </w:div>
    <w:div w:id="1118140177">
      <w:bodyDiv w:val="1"/>
      <w:marLeft w:val="0"/>
      <w:marRight w:val="0"/>
      <w:marTop w:val="0"/>
      <w:marBottom w:val="0"/>
      <w:divBdr>
        <w:top w:val="none" w:sz="0" w:space="0" w:color="auto"/>
        <w:left w:val="none" w:sz="0" w:space="0" w:color="auto"/>
        <w:bottom w:val="none" w:sz="0" w:space="0" w:color="auto"/>
        <w:right w:val="none" w:sz="0" w:space="0" w:color="auto"/>
      </w:divBdr>
      <w:divsChild>
        <w:div w:id="1974141867">
          <w:marLeft w:val="0"/>
          <w:marRight w:val="0"/>
          <w:marTop w:val="0"/>
          <w:marBottom w:val="0"/>
          <w:divBdr>
            <w:top w:val="none" w:sz="0" w:space="0" w:color="auto"/>
            <w:left w:val="none" w:sz="0" w:space="0" w:color="auto"/>
            <w:bottom w:val="none" w:sz="0" w:space="0" w:color="auto"/>
            <w:right w:val="none" w:sz="0" w:space="0" w:color="auto"/>
          </w:divBdr>
        </w:div>
      </w:divsChild>
    </w:div>
    <w:div w:id="1136491352">
      <w:bodyDiv w:val="1"/>
      <w:marLeft w:val="0"/>
      <w:marRight w:val="0"/>
      <w:marTop w:val="0"/>
      <w:marBottom w:val="0"/>
      <w:divBdr>
        <w:top w:val="none" w:sz="0" w:space="0" w:color="auto"/>
        <w:left w:val="none" w:sz="0" w:space="0" w:color="auto"/>
        <w:bottom w:val="none" w:sz="0" w:space="0" w:color="auto"/>
        <w:right w:val="none" w:sz="0" w:space="0" w:color="auto"/>
      </w:divBdr>
      <w:divsChild>
        <w:div w:id="661158469">
          <w:marLeft w:val="0"/>
          <w:marRight w:val="0"/>
          <w:marTop w:val="0"/>
          <w:marBottom w:val="0"/>
          <w:divBdr>
            <w:top w:val="none" w:sz="0" w:space="0" w:color="auto"/>
            <w:left w:val="none" w:sz="0" w:space="0" w:color="auto"/>
            <w:bottom w:val="none" w:sz="0" w:space="0" w:color="auto"/>
            <w:right w:val="none" w:sz="0" w:space="0" w:color="auto"/>
          </w:divBdr>
        </w:div>
      </w:divsChild>
    </w:div>
    <w:div w:id="1150512466">
      <w:bodyDiv w:val="1"/>
      <w:marLeft w:val="0"/>
      <w:marRight w:val="0"/>
      <w:marTop w:val="0"/>
      <w:marBottom w:val="0"/>
      <w:divBdr>
        <w:top w:val="none" w:sz="0" w:space="0" w:color="auto"/>
        <w:left w:val="none" w:sz="0" w:space="0" w:color="auto"/>
        <w:bottom w:val="none" w:sz="0" w:space="0" w:color="auto"/>
        <w:right w:val="none" w:sz="0" w:space="0" w:color="auto"/>
      </w:divBdr>
      <w:divsChild>
        <w:div w:id="574051632">
          <w:marLeft w:val="0"/>
          <w:marRight w:val="0"/>
          <w:marTop w:val="0"/>
          <w:marBottom w:val="0"/>
          <w:divBdr>
            <w:top w:val="none" w:sz="0" w:space="0" w:color="auto"/>
            <w:left w:val="none" w:sz="0" w:space="0" w:color="auto"/>
            <w:bottom w:val="none" w:sz="0" w:space="0" w:color="auto"/>
            <w:right w:val="none" w:sz="0" w:space="0" w:color="auto"/>
          </w:divBdr>
        </w:div>
      </w:divsChild>
    </w:div>
    <w:div w:id="1208026923">
      <w:bodyDiv w:val="1"/>
      <w:marLeft w:val="0"/>
      <w:marRight w:val="0"/>
      <w:marTop w:val="0"/>
      <w:marBottom w:val="0"/>
      <w:divBdr>
        <w:top w:val="none" w:sz="0" w:space="0" w:color="auto"/>
        <w:left w:val="none" w:sz="0" w:space="0" w:color="auto"/>
        <w:bottom w:val="none" w:sz="0" w:space="0" w:color="auto"/>
        <w:right w:val="none" w:sz="0" w:space="0" w:color="auto"/>
      </w:divBdr>
      <w:divsChild>
        <w:div w:id="1564874418">
          <w:marLeft w:val="0"/>
          <w:marRight w:val="0"/>
          <w:marTop w:val="0"/>
          <w:marBottom w:val="0"/>
          <w:divBdr>
            <w:top w:val="none" w:sz="0" w:space="0" w:color="auto"/>
            <w:left w:val="none" w:sz="0" w:space="0" w:color="auto"/>
            <w:bottom w:val="none" w:sz="0" w:space="0" w:color="auto"/>
            <w:right w:val="none" w:sz="0" w:space="0" w:color="auto"/>
          </w:divBdr>
          <w:divsChild>
            <w:div w:id="753626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63805047">
      <w:bodyDiv w:val="1"/>
      <w:marLeft w:val="0"/>
      <w:marRight w:val="0"/>
      <w:marTop w:val="0"/>
      <w:marBottom w:val="0"/>
      <w:divBdr>
        <w:top w:val="none" w:sz="0" w:space="0" w:color="auto"/>
        <w:left w:val="none" w:sz="0" w:space="0" w:color="auto"/>
        <w:bottom w:val="none" w:sz="0" w:space="0" w:color="auto"/>
        <w:right w:val="none" w:sz="0" w:space="0" w:color="auto"/>
      </w:divBdr>
      <w:divsChild>
        <w:div w:id="1839416293">
          <w:marLeft w:val="0"/>
          <w:marRight w:val="0"/>
          <w:marTop w:val="0"/>
          <w:marBottom w:val="0"/>
          <w:divBdr>
            <w:top w:val="none" w:sz="0" w:space="0" w:color="auto"/>
            <w:left w:val="none" w:sz="0" w:space="0" w:color="auto"/>
            <w:bottom w:val="none" w:sz="0" w:space="0" w:color="auto"/>
            <w:right w:val="none" w:sz="0" w:space="0" w:color="auto"/>
          </w:divBdr>
        </w:div>
      </w:divsChild>
    </w:div>
    <w:div w:id="1264649536">
      <w:bodyDiv w:val="1"/>
      <w:marLeft w:val="0"/>
      <w:marRight w:val="0"/>
      <w:marTop w:val="0"/>
      <w:marBottom w:val="0"/>
      <w:divBdr>
        <w:top w:val="none" w:sz="0" w:space="0" w:color="auto"/>
        <w:left w:val="none" w:sz="0" w:space="0" w:color="auto"/>
        <w:bottom w:val="none" w:sz="0" w:space="0" w:color="auto"/>
        <w:right w:val="none" w:sz="0" w:space="0" w:color="auto"/>
      </w:divBdr>
      <w:divsChild>
        <w:div w:id="416947154">
          <w:marLeft w:val="0"/>
          <w:marRight w:val="0"/>
          <w:marTop w:val="0"/>
          <w:marBottom w:val="0"/>
          <w:divBdr>
            <w:top w:val="none" w:sz="0" w:space="0" w:color="auto"/>
            <w:left w:val="none" w:sz="0" w:space="0" w:color="auto"/>
            <w:bottom w:val="none" w:sz="0" w:space="0" w:color="auto"/>
            <w:right w:val="none" w:sz="0" w:space="0" w:color="auto"/>
          </w:divBdr>
        </w:div>
      </w:divsChild>
    </w:div>
    <w:div w:id="1265110890">
      <w:bodyDiv w:val="1"/>
      <w:marLeft w:val="0"/>
      <w:marRight w:val="0"/>
      <w:marTop w:val="0"/>
      <w:marBottom w:val="0"/>
      <w:divBdr>
        <w:top w:val="none" w:sz="0" w:space="0" w:color="auto"/>
        <w:left w:val="none" w:sz="0" w:space="0" w:color="auto"/>
        <w:bottom w:val="none" w:sz="0" w:space="0" w:color="auto"/>
        <w:right w:val="none" w:sz="0" w:space="0" w:color="auto"/>
      </w:divBdr>
      <w:divsChild>
        <w:div w:id="1942175664">
          <w:marLeft w:val="0"/>
          <w:marRight w:val="0"/>
          <w:marTop w:val="0"/>
          <w:marBottom w:val="0"/>
          <w:divBdr>
            <w:top w:val="none" w:sz="0" w:space="0" w:color="auto"/>
            <w:left w:val="none" w:sz="0" w:space="0" w:color="auto"/>
            <w:bottom w:val="none" w:sz="0" w:space="0" w:color="auto"/>
            <w:right w:val="none" w:sz="0" w:space="0" w:color="auto"/>
          </w:divBdr>
        </w:div>
      </w:divsChild>
    </w:div>
    <w:div w:id="1290698396">
      <w:bodyDiv w:val="1"/>
      <w:marLeft w:val="0"/>
      <w:marRight w:val="0"/>
      <w:marTop w:val="0"/>
      <w:marBottom w:val="0"/>
      <w:divBdr>
        <w:top w:val="none" w:sz="0" w:space="0" w:color="auto"/>
        <w:left w:val="none" w:sz="0" w:space="0" w:color="auto"/>
        <w:bottom w:val="none" w:sz="0" w:space="0" w:color="auto"/>
        <w:right w:val="none" w:sz="0" w:space="0" w:color="auto"/>
      </w:divBdr>
      <w:divsChild>
        <w:div w:id="1884782533">
          <w:marLeft w:val="0"/>
          <w:marRight w:val="0"/>
          <w:marTop w:val="0"/>
          <w:marBottom w:val="0"/>
          <w:divBdr>
            <w:top w:val="none" w:sz="0" w:space="0" w:color="auto"/>
            <w:left w:val="none" w:sz="0" w:space="0" w:color="auto"/>
            <w:bottom w:val="none" w:sz="0" w:space="0" w:color="auto"/>
            <w:right w:val="none" w:sz="0" w:space="0" w:color="auto"/>
          </w:divBdr>
        </w:div>
      </w:divsChild>
    </w:div>
    <w:div w:id="1323972146">
      <w:bodyDiv w:val="1"/>
      <w:marLeft w:val="0"/>
      <w:marRight w:val="0"/>
      <w:marTop w:val="0"/>
      <w:marBottom w:val="0"/>
      <w:divBdr>
        <w:top w:val="none" w:sz="0" w:space="0" w:color="auto"/>
        <w:left w:val="none" w:sz="0" w:space="0" w:color="auto"/>
        <w:bottom w:val="none" w:sz="0" w:space="0" w:color="auto"/>
        <w:right w:val="none" w:sz="0" w:space="0" w:color="auto"/>
      </w:divBdr>
      <w:divsChild>
        <w:div w:id="425732678">
          <w:marLeft w:val="0"/>
          <w:marRight w:val="0"/>
          <w:marTop w:val="0"/>
          <w:marBottom w:val="0"/>
          <w:divBdr>
            <w:top w:val="none" w:sz="0" w:space="0" w:color="auto"/>
            <w:left w:val="none" w:sz="0" w:space="0" w:color="auto"/>
            <w:bottom w:val="none" w:sz="0" w:space="0" w:color="auto"/>
            <w:right w:val="none" w:sz="0" w:space="0" w:color="auto"/>
          </w:divBdr>
        </w:div>
      </w:divsChild>
    </w:div>
    <w:div w:id="1382485861">
      <w:bodyDiv w:val="1"/>
      <w:marLeft w:val="0"/>
      <w:marRight w:val="0"/>
      <w:marTop w:val="0"/>
      <w:marBottom w:val="0"/>
      <w:divBdr>
        <w:top w:val="none" w:sz="0" w:space="0" w:color="auto"/>
        <w:left w:val="none" w:sz="0" w:space="0" w:color="auto"/>
        <w:bottom w:val="none" w:sz="0" w:space="0" w:color="auto"/>
        <w:right w:val="none" w:sz="0" w:space="0" w:color="auto"/>
      </w:divBdr>
      <w:divsChild>
        <w:div w:id="1963801466">
          <w:marLeft w:val="0"/>
          <w:marRight w:val="0"/>
          <w:marTop w:val="0"/>
          <w:marBottom w:val="0"/>
          <w:divBdr>
            <w:top w:val="none" w:sz="0" w:space="0" w:color="auto"/>
            <w:left w:val="none" w:sz="0" w:space="0" w:color="auto"/>
            <w:bottom w:val="none" w:sz="0" w:space="0" w:color="auto"/>
            <w:right w:val="none" w:sz="0" w:space="0" w:color="auto"/>
          </w:divBdr>
        </w:div>
      </w:divsChild>
    </w:div>
    <w:div w:id="1385368788">
      <w:bodyDiv w:val="1"/>
      <w:marLeft w:val="0"/>
      <w:marRight w:val="0"/>
      <w:marTop w:val="0"/>
      <w:marBottom w:val="0"/>
      <w:divBdr>
        <w:top w:val="none" w:sz="0" w:space="0" w:color="auto"/>
        <w:left w:val="none" w:sz="0" w:space="0" w:color="auto"/>
        <w:bottom w:val="none" w:sz="0" w:space="0" w:color="auto"/>
        <w:right w:val="none" w:sz="0" w:space="0" w:color="auto"/>
      </w:divBdr>
      <w:divsChild>
        <w:div w:id="906693785">
          <w:marLeft w:val="0"/>
          <w:marRight w:val="0"/>
          <w:marTop w:val="0"/>
          <w:marBottom w:val="0"/>
          <w:divBdr>
            <w:top w:val="none" w:sz="0" w:space="0" w:color="auto"/>
            <w:left w:val="none" w:sz="0" w:space="0" w:color="auto"/>
            <w:bottom w:val="none" w:sz="0" w:space="0" w:color="auto"/>
            <w:right w:val="none" w:sz="0" w:space="0" w:color="auto"/>
          </w:divBdr>
        </w:div>
      </w:divsChild>
    </w:div>
    <w:div w:id="1387604207">
      <w:bodyDiv w:val="1"/>
      <w:marLeft w:val="0"/>
      <w:marRight w:val="0"/>
      <w:marTop w:val="0"/>
      <w:marBottom w:val="0"/>
      <w:divBdr>
        <w:top w:val="none" w:sz="0" w:space="0" w:color="auto"/>
        <w:left w:val="none" w:sz="0" w:space="0" w:color="auto"/>
        <w:bottom w:val="none" w:sz="0" w:space="0" w:color="auto"/>
        <w:right w:val="none" w:sz="0" w:space="0" w:color="auto"/>
      </w:divBdr>
      <w:divsChild>
        <w:div w:id="1790465629">
          <w:marLeft w:val="0"/>
          <w:marRight w:val="0"/>
          <w:marTop w:val="0"/>
          <w:marBottom w:val="0"/>
          <w:divBdr>
            <w:top w:val="none" w:sz="0" w:space="0" w:color="auto"/>
            <w:left w:val="none" w:sz="0" w:space="0" w:color="auto"/>
            <w:bottom w:val="none" w:sz="0" w:space="0" w:color="auto"/>
            <w:right w:val="none" w:sz="0" w:space="0" w:color="auto"/>
          </w:divBdr>
        </w:div>
      </w:divsChild>
    </w:div>
    <w:div w:id="1440030610">
      <w:bodyDiv w:val="1"/>
      <w:marLeft w:val="0"/>
      <w:marRight w:val="0"/>
      <w:marTop w:val="0"/>
      <w:marBottom w:val="0"/>
      <w:divBdr>
        <w:top w:val="none" w:sz="0" w:space="0" w:color="auto"/>
        <w:left w:val="none" w:sz="0" w:space="0" w:color="auto"/>
        <w:bottom w:val="none" w:sz="0" w:space="0" w:color="auto"/>
        <w:right w:val="none" w:sz="0" w:space="0" w:color="auto"/>
      </w:divBdr>
      <w:divsChild>
        <w:div w:id="1133985695">
          <w:marLeft w:val="0"/>
          <w:marRight w:val="0"/>
          <w:marTop w:val="0"/>
          <w:marBottom w:val="0"/>
          <w:divBdr>
            <w:top w:val="none" w:sz="0" w:space="0" w:color="auto"/>
            <w:left w:val="none" w:sz="0" w:space="0" w:color="auto"/>
            <w:bottom w:val="none" w:sz="0" w:space="0" w:color="auto"/>
            <w:right w:val="none" w:sz="0" w:space="0" w:color="auto"/>
          </w:divBdr>
        </w:div>
      </w:divsChild>
    </w:div>
    <w:div w:id="1456026705">
      <w:bodyDiv w:val="1"/>
      <w:marLeft w:val="0"/>
      <w:marRight w:val="0"/>
      <w:marTop w:val="0"/>
      <w:marBottom w:val="0"/>
      <w:divBdr>
        <w:top w:val="none" w:sz="0" w:space="0" w:color="auto"/>
        <w:left w:val="none" w:sz="0" w:space="0" w:color="auto"/>
        <w:bottom w:val="none" w:sz="0" w:space="0" w:color="auto"/>
        <w:right w:val="none" w:sz="0" w:space="0" w:color="auto"/>
      </w:divBdr>
      <w:divsChild>
        <w:div w:id="1627852306">
          <w:marLeft w:val="0"/>
          <w:marRight w:val="0"/>
          <w:marTop w:val="0"/>
          <w:marBottom w:val="0"/>
          <w:divBdr>
            <w:top w:val="none" w:sz="0" w:space="0" w:color="auto"/>
            <w:left w:val="none" w:sz="0" w:space="0" w:color="auto"/>
            <w:bottom w:val="none" w:sz="0" w:space="0" w:color="auto"/>
            <w:right w:val="none" w:sz="0" w:space="0" w:color="auto"/>
          </w:divBdr>
        </w:div>
      </w:divsChild>
    </w:div>
    <w:div w:id="1526096417">
      <w:bodyDiv w:val="1"/>
      <w:marLeft w:val="0"/>
      <w:marRight w:val="0"/>
      <w:marTop w:val="0"/>
      <w:marBottom w:val="0"/>
      <w:divBdr>
        <w:top w:val="none" w:sz="0" w:space="0" w:color="auto"/>
        <w:left w:val="none" w:sz="0" w:space="0" w:color="auto"/>
        <w:bottom w:val="none" w:sz="0" w:space="0" w:color="auto"/>
        <w:right w:val="none" w:sz="0" w:space="0" w:color="auto"/>
      </w:divBdr>
      <w:divsChild>
        <w:div w:id="575672337">
          <w:marLeft w:val="0"/>
          <w:marRight w:val="0"/>
          <w:marTop w:val="0"/>
          <w:marBottom w:val="0"/>
          <w:divBdr>
            <w:top w:val="none" w:sz="0" w:space="0" w:color="auto"/>
            <w:left w:val="none" w:sz="0" w:space="0" w:color="auto"/>
            <w:bottom w:val="none" w:sz="0" w:space="0" w:color="auto"/>
            <w:right w:val="none" w:sz="0" w:space="0" w:color="auto"/>
          </w:divBdr>
        </w:div>
      </w:divsChild>
    </w:div>
    <w:div w:id="1566256949">
      <w:bodyDiv w:val="1"/>
      <w:marLeft w:val="0"/>
      <w:marRight w:val="0"/>
      <w:marTop w:val="0"/>
      <w:marBottom w:val="0"/>
      <w:divBdr>
        <w:top w:val="none" w:sz="0" w:space="0" w:color="auto"/>
        <w:left w:val="none" w:sz="0" w:space="0" w:color="auto"/>
        <w:bottom w:val="none" w:sz="0" w:space="0" w:color="auto"/>
        <w:right w:val="none" w:sz="0" w:space="0" w:color="auto"/>
      </w:divBdr>
      <w:divsChild>
        <w:div w:id="631249684">
          <w:marLeft w:val="0"/>
          <w:marRight w:val="0"/>
          <w:marTop w:val="0"/>
          <w:marBottom w:val="0"/>
          <w:divBdr>
            <w:top w:val="none" w:sz="0" w:space="0" w:color="auto"/>
            <w:left w:val="none" w:sz="0" w:space="0" w:color="auto"/>
            <w:bottom w:val="none" w:sz="0" w:space="0" w:color="auto"/>
            <w:right w:val="none" w:sz="0" w:space="0" w:color="auto"/>
          </w:divBdr>
        </w:div>
      </w:divsChild>
    </w:div>
    <w:div w:id="1586652247">
      <w:bodyDiv w:val="1"/>
      <w:marLeft w:val="0"/>
      <w:marRight w:val="0"/>
      <w:marTop w:val="0"/>
      <w:marBottom w:val="0"/>
      <w:divBdr>
        <w:top w:val="none" w:sz="0" w:space="0" w:color="auto"/>
        <w:left w:val="none" w:sz="0" w:space="0" w:color="auto"/>
        <w:bottom w:val="none" w:sz="0" w:space="0" w:color="auto"/>
        <w:right w:val="none" w:sz="0" w:space="0" w:color="auto"/>
      </w:divBdr>
      <w:divsChild>
        <w:div w:id="547105254">
          <w:marLeft w:val="0"/>
          <w:marRight w:val="0"/>
          <w:marTop w:val="0"/>
          <w:marBottom w:val="0"/>
          <w:divBdr>
            <w:top w:val="none" w:sz="0" w:space="0" w:color="auto"/>
            <w:left w:val="none" w:sz="0" w:space="0" w:color="auto"/>
            <w:bottom w:val="none" w:sz="0" w:space="0" w:color="auto"/>
            <w:right w:val="none" w:sz="0" w:space="0" w:color="auto"/>
          </w:divBdr>
        </w:div>
      </w:divsChild>
    </w:div>
    <w:div w:id="1594777916">
      <w:bodyDiv w:val="1"/>
      <w:marLeft w:val="0"/>
      <w:marRight w:val="0"/>
      <w:marTop w:val="0"/>
      <w:marBottom w:val="0"/>
      <w:divBdr>
        <w:top w:val="none" w:sz="0" w:space="0" w:color="auto"/>
        <w:left w:val="none" w:sz="0" w:space="0" w:color="auto"/>
        <w:bottom w:val="none" w:sz="0" w:space="0" w:color="auto"/>
        <w:right w:val="none" w:sz="0" w:space="0" w:color="auto"/>
      </w:divBdr>
      <w:divsChild>
        <w:div w:id="69468599">
          <w:marLeft w:val="0"/>
          <w:marRight w:val="0"/>
          <w:marTop w:val="0"/>
          <w:marBottom w:val="0"/>
          <w:divBdr>
            <w:top w:val="none" w:sz="0" w:space="0" w:color="auto"/>
            <w:left w:val="none" w:sz="0" w:space="0" w:color="auto"/>
            <w:bottom w:val="none" w:sz="0" w:space="0" w:color="auto"/>
            <w:right w:val="none" w:sz="0" w:space="0" w:color="auto"/>
          </w:divBdr>
        </w:div>
      </w:divsChild>
    </w:div>
    <w:div w:id="1599485779">
      <w:bodyDiv w:val="1"/>
      <w:marLeft w:val="0"/>
      <w:marRight w:val="0"/>
      <w:marTop w:val="0"/>
      <w:marBottom w:val="0"/>
      <w:divBdr>
        <w:top w:val="none" w:sz="0" w:space="0" w:color="auto"/>
        <w:left w:val="none" w:sz="0" w:space="0" w:color="auto"/>
        <w:bottom w:val="none" w:sz="0" w:space="0" w:color="auto"/>
        <w:right w:val="none" w:sz="0" w:space="0" w:color="auto"/>
      </w:divBdr>
      <w:divsChild>
        <w:div w:id="225455763">
          <w:marLeft w:val="0"/>
          <w:marRight w:val="0"/>
          <w:marTop w:val="0"/>
          <w:marBottom w:val="0"/>
          <w:divBdr>
            <w:top w:val="none" w:sz="0" w:space="0" w:color="auto"/>
            <w:left w:val="none" w:sz="0" w:space="0" w:color="auto"/>
            <w:bottom w:val="none" w:sz="0" w:space="0" w:color="auto"/>
            <w:right w:val="none" w:sz="0" w:space="0" w:color="auto"/>
          </w:divBdr>
        </w:div>
      </w:divsChild>
    </w:div>
    <w:div w:id="1604147100">
      <w:bodyDiv w:val="1"/>
      <w:marLeft w:val="0"/>
      <w:marRight w:val="0"/>
      <w:marTop w:val="0"/>
      <w:marBottom w:val="0"/>
      <w:divBdr>
        <w:top w:val="none" w:sz="0" w:space="0" w:color="auto"/>
        <w:left w:val="none" w:sz="0" w:space="0" w:color="auto"/>
        <w:bottom w:val="none" w:sz="0" w:space="0" w:color="auto"/>
        <w:right w:val="none" w:sz="0" w:space="0" w:color="auto"/>
      </w:divBdr>
      <w:divsChild>
        <w:div w:id="1469280253">
          <w:marLeft w:val="0"/>
          <w:marRight w:val="0"/>
          <w:marTop w:val="0"/>
          <w:marBottom w:val="0"/>
          <w:divBdr>
            <w:top w:val="none" w:sz="0" w:space="0" w:color="auto"/>
            <w:left w:val="none" w:sz="0" w:space="0" w:color="auto"/>
            <w:bottom w:val="none" w:sz="0" w:space="0" w:color="auto"/>
            <w:right w:val="none" w:sz="0" w:space="0" w:color="auto"/>
          </w:divBdr>
        </w:div>
      </w:divsChild>
    </w:div>
    <w:div w:id="1679425738">
      <w:bodyDiv w:val="1"/>
      <w:marLeft w:val="0"/>
      <w:marRight w:val="0"/>
      <w:marTop w:val="0"/>
      <w:marBottom w:val="0"/>
      <w:divBdr>
        <w:top w:val="none" w:sz="0" w:space="0" w:color="auto"/>
        <w:left w:val="none" w:sz="0" w:space="0" w:color="auto"/>
        <w:bottom w:val="none" w:sz="0" w:space="0" w:color="auto"/>
        <w:right w:val="none" w:sz="0" w:space="0" w:color="auto"/>
      </w:divBdr>
      <w:divsChild>
        <w:div w:id="873347662">
          <w:marLeft w:val="0"/>
          <w:marRight w:val="0"/>
          <w:marTop w:val="0"/>
          <w:marBottom w:val="0"/>
          <w:divBdr>
            <w:top w:val="none" w:sz="0" w:space="0" w:color="auto"/>
            <w:left w:val="none" w:sz="0" w:space="0" w:color="auto"/>
            <w:bottom w:val="none" w:sz="0" w:space="0" w:color="auto"/>
            <w:right w:val="none" w:sz="0" w:space="0" w:color="auto"/>
          </w:divBdr>
        </w:div>
      </w:divsChild>
    </w:div>
    <w:div w:id="1710911063">
      <w:bodyDiv w:val="1"/>
      <w:marLeft w:val="0"/>
      <w:marRight w:val="0"/>
      <w:marTop w:val="0"/>
      <w:marBottom w:val="0"/>
      <w:divBdr>
        <w:top w:val="none" w:sz="0" w:space="0" w:color="auto"/>
        <w:left w:val="none" w:sz="0" w:space="0" w:color="auto"/>
        <w:bottom w:val="none" w:sz="0" w:space="0" w:color="auto"/>
        <w:right w:val="none" w:sz="0" w:space="0" w:color="auto"/>
      </w:divBdr>
      <w:divsChild>
        <w:div w:id="218169417">
          <w:marLeft w:val="0"/>
          <w:marRight w:val="0"/>
          <w:marTop w:val="0"/>
          <w:marBottom w:val="0"/>
          <w:divBdr>
            <w:top w:val="none" w:sz="0" w:space="0" w:color="auto"/>
            <w:left w:val="none" w:sz="0" w:space="0" w:color="auto"/>
            <w:bottom w:val="none" w:sz="0" w:space="0" w:color="auto"/>
            <w:right w:val="none" w:sz="0" w:space="0" w:color="auto"/>
          </w:divBdr>
        </w:div>
      </w:divsChild>
    </w:div>
    <w:div w:id="1730498943">
      <w:bodyDiv w:val="1"/>
      <w:marLeft w:val="0"/>
      <w:marRight w:val="0"/>
      <w:marTop w:val="0"/>
      <w:marBottom w:val="0"/>
      <w:divBdr>
        <w:top w:val="none" w:sz="0" w:space="0" w:color="auto"/>
        <w:left w:val="none" w:sz="0" w:space="0" w:color="auto"/>
        <w:bottom w:val="none" w:sz="0" w:space="0" w:color="auto"/>
        <w:right w:val="none" w:sz="0" w:space="0" w:color="auto"/>
      </w:divBdr>
      <w:divsChild>
        <w:div w:id="52315914">
          <w:marLeft w:val="0"/>
          <w:marRight w:val="0"/>
          <w:marTop w:val="0"/>
          <w:marBottom w:val="0"/>
          <w:divBdr>
            <w:top w:val="none" w:sz="0" w:space="0" w:color="auto"/>
            <w:left w:val="none" w:sz="0" w:space="0" w:color="auto"/>
            <w:bottom w:val="none" w:sz="0" w:space="0" w:color="auto"/>
            <w:right w:val="none" w:sz="0" w:space="0" w:color="auto"/>
          </w:divBdr>
        </w:div>
      </w:divsChild>
    </w:div>
    <w:div w:id="1737437607">
      <w:bodyDiv w:val="1"/>
      <w:marLeft w:val="0"/>
      <w:marRight w:val="0"/>
      <w:marTop w:val="0"/>
      <w:marBottom w:val="0"/>
      <w:divBdr>
        <w:top w:val="none" w:sz="0" w:space="0" w:color="auto"/>
        <w:left w:val="none" w:sz="0" w:space="0" w:color="auto"/>
        <w:bottom w:val="none" w:sz="0" w:space="0" w:color="auto"/>
        <w:right w:val="none" w:sz="0" w:space="0" w:color="auto"/>
      </w:divBdr>
      <w:divsChild>
        <w:div w:id="1629506324">
          <w:marLeft w:val="0"/>
          <w:marRight w:val="0"/>
          <w:marTop w:val="0"/>
          <w:marBottom w:val="0"/>
          <w:divBdr>
            <w:top w:val="none" w:sz="0" w:space="0" w:color="auto"/>
            <w:left w:val="none" w:sz="0" w:space="0" w:color="auto"/>
            <w:bottom w:val="none" w:sz="0" w:space="0" w:color="auto"/>
            <w:right w:val="none" w:sz="0" w:space="0" w:color="auto"/>
          </w:divBdr>
        </w:div>
      </w:divsChild>
    </w:div>
    <w:div w:id="1741056128">
      <w:bodyDiv w:val="1"/>
      <w:marLeft w:val="0"/>
      <w:marRight w:val="0"/>
      <w:marTop w:val="0"/>
      <w:marBottom w:val="0"/>
      <w:divBdr>
        <w:top w:val="none" w:sz="0" w:space="0" w:color="auto"/>
        <w:left w:val="none" w:sz="0" w:space="0" w:color="auto"/>
        <w:bottom w:val="none" w:sz="0" w:space="0" w:color="auto"/>
        <w:right w:val="none" w:sz="0" w:space="0" w:color="auto"/>
      </w:divBdr>
      <w:divsChild>
        <w:div w:id="1695304055">
          <w:marLeft w:val="0"/>
          <w:marRight w:val="0"/>
          <w:marTop w:val="0"/>
          <w:marBottom w:val="0"/>
          <w:divBdr>
            <w:top w:val="none" w:sz="0" w:space="0" w:color="auto"/>
            <w:left w:val="none" w:sz="0" w:space="0" w:color="auto"/>
            <w:bottom w:val="none" w:sz="0" w:space="0" w:color="auto"/>
            <w:right w:val="none" w:sz="0" w:space="0" w:color="auto"/>
          </w:divBdr>
        </w:div>
      </w:divsChild>
    </w:div>
    <w:div w:id="1753819968">
      <w:bodyDiv w:val="1"/>
      <w:marLeft w:val="0"/>
      <w:marRight w:val="0"/>
      <w:marTop w:val="0"/>
      <w:marBottom w:val="0"/>
      <w:divBdr>
        <w:top w:val="none" w:sz="0" w:space="0" w:color="auto"/>
        <w:left w:val="none" w:sz="0" w:space="0" w:color="auto"/>
        <w:bottom w:val="none" w:sz="0" w:space="0" w:color="auto"/>
        <w:right w:val="none" w:sz="0" w:space="0" w:color="auto"/>
      </w:divBdr>
      <w:divsChild>
        <w:div w:id="1326471370">
          <w:marLeft w:val="0"/>
          <w:marRight w:val="0"/>
          <w:marTop w:val="0"/>
          <w:marBottom w:val="0"/>
          <w:divBdr>
            <w:top w:val="none" w:sz="0" w:space="0" w:color="auto"/>
            <w:left w:val="none" w:sz="0" w:space="0" w:color="auto"/>
            <w:bottom w:val="none" w:sz="0" w:space="0" w:color="auto"/>
            <w:right w:val="none" w:sz="0" w:space="0" w:color="auto"/>
          </w:divBdr>
        </w:div>
      </w:divsChild>
    </w:div>
    <w:div w:id="1775974365">
      <w:bodyDiv w:val="1"/>
      <w:marLeft w:val="0"/>
      <w:marRight w:val="0"/>
      <w:marTop w:val="0"/>
      <w:marBottom w:val="0"/>
      <w:divBdr>
        <w:top w:val="none" w:sz="0" w:space="0" w:color="auto"/>
        <w:left w:val="none" w:sz="0" w:space="0" w:color="auto"/>
        <w:bottom w:val="none" w:sz="0" w:space="0" w:color="auto"/>
        <w:right w:val="none" w:sz="0" w:space="0" w:color="auto"/>
      </w:divBdr>
      <w:divsChild>
        <w:div w:id="414522730">
          <w:marLeft w:val="0"/>
          <w:marRight w:val="0"/>
          <w:marTop w:val="0"/>
          <w:marBottom w:val="0"/>
          <w:divBdr>
            <w:top w:val="none" w:sz="0" w:space="0" w:color="auto"/>
            <w:left w:val="none" w:sz="0" w:space="0" w:color="auto"/>
            <w:bottom w:val="none" w:sz="0" w:space="0" w:color="auto"/>
            <w:right w:val="none" w:sz="0" w:space="0" w:color="auto"/>
          </w:divBdr>
        </w:div>
      </w:divsChild>
    </w:div>
    <w:div w:id="1778058862">
      <w:bodyDiv w:val="1"/>
      <w:marLeft w:val="0"/>
      <w:marRight w:val="0"/>
      <w:marTop w:val="0"/>
      <w:marBottom w:val="0"/>
      <w:divBdr>
        <w:top w:val="none" w:sz="0" w:space="0" w:color="auto"/>
        <w:left w:val="none" w:sz="0" w:space="0" w:color="auto"/>
        <w:bottom w:val="none" w:sz="0" w:space="0" w:color="auto"/>
        <w:right w:val="none" w:sz="0" w:space="0" w:color="auto"/>
      </w:divBdr>
      <w:divsChild>
        <w:div w:id="789009994">
          <w:marLeft w:val="0"/>
          <w:marRight w:val="0"/>
          <w:marTop w:val="0"/>
          <w:marBottom w:val="0"/>
          <w:divBdr>
            <w:top w:val="none" w:sz="0" w:space="0" w:color="auto"/>
            <w:left w:val="none" w:sz="0" w:space="0" w:color="auto"/>
            <w:bottom w:val="none" w:sz="0" w:space="0" w:color="auto"/>
            <w:right w:val="none" w:sz="0" w:space="0" w:color="auto"/>
          </w:divBdr>
        </w:div>
      </w:divsChild>
    </w:div>
    <w:div w:id="1843934534">
      <w:bodyDiv w:val="1"/>
      <w:marLeft w:val="0"/>
      <w:marRight w:val="0"/>
      <w:marTop w:val="0"/>
      <w:marBottom w:val="0"/>
      <w:divBdr>
        <w:top w:val="none" w:sz="0" w:space="0" w:color="auto"/>
        <w:left w:val="none" w:sz="0" w:space="0" w:color="auto"/>
        <w:bottom w:val="none" w:sz="0" w:space="0" w:color="auto"/>
        <w:right w:val="none" w:sz="0" w:space="0" w:color="auto"/>
      </w:divBdr>
      <w:divsChild>
        <w:div w:id="1042554728">
          <w:marLeft w:val="0"/>
          <w:marRight w:val="0"/>
          <w:marTop w:val="0"/>
          <w:marBottom w:val="0"/>
          <w:divBdr>
            <w:top w:val="none" w:sz="0" w:space="0" w:color="auto"/>
            <w:left w:val="none" w:sz="0" w:space="0" w:color="auto"/>
            <w:bottom w:val="none" w:sz="0" w:space="0" w:color="auto"/>
            <w:right w:val="none" w:sz="0" w:space="0" w:color="auto"/>
          </w:divBdr>
        </w:div>
      </w:divsChild>
    </w:div>
    <w:div w:id="1855457340">
      <w:bodyDiv w:val="1"/>
      <w:marLeft w:val="0"/>
      <w:marRight w:val="0"/>
      <w:marTop w:val="0"/>
      <w:marBottom w:val="0"/>
      <w:divBdr>
        <w:top w:val="none" w:sz="0" w:space="0" w:color="auto"/>
        <w:left w:val="none" w:sz="0" w:space="0" w:color="auto"/>
        <w:bottom w:val="none" w:sz="0" w:space="0" w:color="auto"/>
        <w:right w:val="none" w:sz="0" w:space="0" w:color="auto"/>
      </w:divBdr>
      <w:divsChild>
        <w:div w:id="743377593">
          <w:marLeft w:val="0"/>
          <w:marRight w:val="0"/>
          <w:marTop w:val="0"/>
          <w:marBottom w:val="0"/>
          <w:divBdr>
            <w:top w:val="none" w:sz="0" w:space="0" w:color="auto"/>
            <w:left w:val="none" w:sz="0" w:space="0" w:color="auto"/>
            <w:bottom w:val="none" w:sz="0" w:space="0" w:color="auto"/>
            <w:right w:val="none" w:sz="0" w:space="0" w:color="auto"/>
          </w:divBdr>
        </w:div>
      </w:divsChild>
    </w:div>
    <w:div w:id="1864172429">
      <w:bodyDiv w:val="1"/>
      <w:marLeft w:val="0"/>
      <w:marRight w:val="0"/>
      <w:marTop w:val="0"/>
      <w:marBottom w:val="0"/>
      <w:divBdr>
        <w:top w:val="none" w:sz="0" w:space="0" w:color="auto"/>
        <w:left w:val="none" w:sz="0" w:space="0" w:color="auto"/>
        <w:bottom w:val="none" w:sz="0" w:space="0" w:color="auto"/>
        <w:right w:val="none" w:sz="0" w:space="0" w:color="auto"/>
      </w:divBdr>
      <w:divsChild>
        <w:div w:id="701058466">
          <w:marLeft w:val="0"/>
          <w:marRight w:val="0"/>
          <w:marTop w:val="0"/>
          <w:marBottom w:val="0"/>
          <w:divBdr>
            <w:top w:val="none" w:sz="0" w:space="0" w:color="auto"/>
            <w:left w:val="none" w:sz="0" w:space="0" w:color="auto"/>
            <w:bottom w:val="none" w:sz="0" w:space="0" w:color="auto"/>
            <w:right w:val="none" w:sz="0" w:space="0" w:color="auto"/>
          </w:divBdr>
        </w:div>
      </w:divsChild>
    </w:div>
    <w:div w:id="1968192617">
      <w:bodyDiv w:val="1"/>
      <w:marLeft w:val="0"/>
      <w:marRight w:val="0"/>
      <w:marTop w:val="0"/>
      <w:marBottom w:val="0"/>
      <w:divBdr>
        <w:top w:val="none" w:sz="0" w:space="0" w:color="auto"/>
        <w:left w:val="none" w:sz="0" w:space="0" w:color="auto"/>
        <w:bottom w:val="none" w:sz="0" w:space="0" w:color="auto"/>
        <w:right w:val="none" w:sz="0" w:space="0" w:color="auto"/>
      </w:divBdr>
      <w:divsChild>
        <w:div w:id="228736121">
          <w:marLeft w:val="0"/>
          <w:marRight w:val="0"/>
          <w:marTop w:val="0"/>
          <w:marBottom w:val="0"/>
          <w:divBdr>
            <w:top w:val="none" w:sz="0" w:space="0" w:color="auto"/>
            <w:left w:val="none" w:sz="0" w:space="0" w:color="auto"/>
            <w:bottom w:val="none" w:sz="0" w:space="0" w:color="auto"/>
            <w:right w:val="none" w:sz="0" w:space="0" w:color="auto"/>
          </w:divBdr>
        </w:div>
      </w:divsChild>
    </w:div>
    <w:div w:id="1977636406">
      <w:bodyDiv w:val="1"/>
      <w:marLeft w:val="0"/>
      <w:marRight w:val="0"/>
      <w:marTop w:val="0"/>
      <w:marBottom w:val="0"/>
      <w:divBdr>
        <w:top w:val="none" w:sz="0" w:space="0" w:color="auto"/>
        <w:left w:val="none" w:sz="0" w:space="0" w:color="auto"/>
        <w:bottom w:val="none" w:sz="0" w:space="0" w:color="auto"/>
        <w:right w:val="none" w:sz="0" w:space="0" w:color="auto"/>
      </w:divBdr>
      <w:divsChild>
        <w:div w:id="1745762888">
          <w:marLeft w:val="0"/>
          <w:marRight w:val="0"/>
          <w:marTop w:val="0"/>
          <w:marBottom w:val="0"/>
          <w:divBdr>
            <w:top w:val="none" w:sz="0" w:space="0" w:color="auto"/>
            <w:left w:val="none" w:sz="0" w:space="0" w:color="auto"/>
            <w:bottom w:val="none" w:sz="0" w:space="0" w:color="auto"/>
            <w:right w:val="none" w:sz="0" w:space="0" w:color="auto"/>
          </w:divBdr>
        </w:div>
      </w:divsChild>
    </w:div>
    <w:div w:id="2064980508">
      <w:bodyDiv w:val="1"/>
      <w:marLeft w:val="0"/>
      <w:marRight w:val="0"/>
      <w:marTop w:val="0"/>
      <w:marBottom w:val="0"/>
      <w:divBdr>
        <w:top w:val="none" w:sz="0" w:space="0" w:color="auto"/>
        <w:left w:val="none" w:sz="0" w:space="0" w:color="auto"/>
        <w:bottom w:val="none" w:sz="0" w:space="0" w:color="auto"/>
        <w:right w:val="none" w:sz="0" w:space="0" w:color="auto"/>
      </w:divBdr>
      <w:divsChild>
        <w:div w:id="2020350821">
          <w:marLeft w:val="0"/>
          <w:marRight w:val="0"/>
          <w:marTop w:val="0"/>
          <w:marBottom w:val="0"/>
          <w:divBdr>
            <w:top w:val="none" w:sz="0" w:space="0" w:color="auto"/>
            <w:left w:val="none" w:sz="0" w:space="0" w:color="auto"/>
            <w:bottom w:val="none" w:sz="0" w:space="0" w:color="auto"/>
            <w:right w:val="none" w:sz="0" w:space="0" w:color="auto"/>
          </w:divBdr>
        </w:div>
      </w:divsChild>
    </w:div>
    <w:div w:id="2066172359">
      <w:bodyDiv w:val="1"/>
      <w:marLeft w:val="0"/>
      <w:marRight w:val="0"/>
      <w:marTop w:val="0"/>
      <w:marBottom w:val="0"/>
      <w:divBdr>
        <w:top w:val="none" w:sz="0" w:space="0" w:color="auto"/>
        <w:left w:val="none" w:sz="0" w:space="0" w:color="auto"/>
        <w:bottom w:val="none" w:sz="0" w:space="0" w:color="auto"/>
        <w:right w:val="none" w:sz="0" w:space="0" w:color="auto"/>
      </w:divBdr>
      <w:divsChild>
        <w:div w:id="135538007">
          <w:marLeft w:val="0"/>
          <w:marRight w:val="0"/>
          <w:marTop w:val="0"/>
          <w:marBottom w:val="0"/>
          <w:divBdr>
            <w:top w:val="none" w:sz="0" w:space="0" w:color="auto"/>
            <w:left w:val="none" w:sz="0" w:space="0" w:color="auto"/>
            <w:bottom w:val="none" w:sz="0" w:space="0" w:color="auto"/>
            <w:right w:val="none" w:sz="0" w:space="0" w:color="auto"/>
          </w:divBdr>
        </w:div>
      </w:divsChild>
    </w:div>
    <w:div w:id="2066634327">
      <w:bodyDiv w:val="1"/>
      <w:marLeft w:val="0"/>
      <w:marRight w:val="0"/>
      <w:marTop w:val="0"/>
      <w:marBottom w:val="0"/>
      <w:divBdr>
        <w:top w:val="none" w:sz="0" w:space="0" w:color="auto"/>
        <w:left w:val="none" w:sz="0" w:space="0" w:color="auto"/>
        <w:bottom w:val="none" w:sz="0" w:space="0" w:color="auto"/>
        <w:right w:val="none" w:sz="0" w:space="0" w:color="auto"/>
      </w:divBdr>
      <w:divsChild>
        <w:div w:id="1934388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quality.unit@northerntrust.hscni.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quality.unit@northerntrust.hscni.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ortherntrust.hscni.ne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795CF-2BDD-4AC9-A6DE-258BD815E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4058</Words>
  <Characters>23132</Characters>
  <Application>Microsoft Office Word</Application>
  <DocSecurity>4</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Northern Health and Social Care Trust</Company>
  <LinksUpToDate>false</LinksUpToDate>
  <CharactersWithSpaces>27136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Smyth, Kyra</dc:creator>
  <cp:lastModifiedBy>Robbie Campbell (NHSCT)</cp:lastModifiedBy>
  <cp:revision>2</cp:revision>
  <cp:lastPrinted>2026-08-05T08:40:00Z</cp:lastPrinted>
  <dcterms:created xsi:type="dcterms:W3CDTF">2026-08-24T11:38:00Z</dcterms:created>
  <dcterms:modified xsi:type="dcterms:W3CDTF">2026-08-24T11:38:00Z</dcterms:modified>
</cp:coreProperties>
</file>